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1F7EC7">
      <w:pPr>
        <w:pStyle w:val="ab"/>
        <w:spacing w:line="460" w:lineRule="exact"/>
        <w:rPr>
          <w:rtl/>
          <w:lang w:bidi="ar-JO"/>
        </w:rPr>
      </w:pPr>
    </w:p>
    <w:p w:rsidR="00914A95" w:rsidRDefault="001F7EC7" w:rsidP="006D5B70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F03275">
        <w:rPr>
          <w:rFonts w:hint="cs"/>
          <w:rtl/>
        </w:rPr>
        <w:t xml:space="preserve"> </w:t>
      </w:r>
      <w:r w:rsidR="004C22AD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DF1D94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DF1D94">
        <w:rPr>
          <w:rFonts w:hint="cs"/>
          <w:i w:val="0"/>
          <w:iCs w:val="0"/>
          <w:szCs w:val="28"/>
          <w:rtl/>
        </w:rPr>
        <w:t>26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6D5B70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6D5B70">
      <w:pPr>
        <w:spacing w:line="320" w:lineRule="exact"/>
        <w:rPr>
          <w:rtl/>
        </w:rPr>
      </w:pPr>
    </w:p>
    <w:p w:rsidR="00D30E0D" w:rsidRDefault="00D30E0D" w:rsidP="000C42AC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221F58">
        <w:rPr>
          <w:rFonts w:cs="Andalus" w:hint="cs"/>
          <w:sz w:val="32"/>
          <w:rtl/>
        </w:rPr>
        <w:t>159</w:t>
      </w:r>
      <w:r>
        <w:rPr>
          <w:rFonts w:cs="Andalus" w:hint="cs"/>
          <w:sz w:val="32"/>
          <w:rtl/>
        </w:rPr>
        <w:t>/2015 (</w:t>
      </w:r>
      <w:r w:rsidR="00221F58">
        <w:rPr>
          <w:rFonts w:cs="Andalus" w:hint="cs"/>
          <w:sz w:val="32"/>
          <w:rtl/>
        </w:rPr>
        <w:t xml:space="preserve">ملمع اثاث </w:t>
      </w:r>
      <w:r>
        <w:rPr>
          <w:rFonts w:cs="Andalus" w:hint="cs"/>
          <w:sz w:val="32"/>
          <w:rtl/>
        </w:rPr>
        <w:t>/ منشأ محلي/ معاد للمره الثالثه ) :-</w:t>
      </w:r>
    </w:p>
    <w:p w:rsidR="00D30E0D" w:rsidRDefault="00D30E0D" w:rsidP="000C42A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</w:t>
      </w:r>
      <w:r w:rsidR="00221F58">
        <w:rPr>
          <w:rFonts w:ascii="Arial" w:hAnsi="Arial" w:hint="cs"/>
          <w:sz w:val="28"/>
          <w:szCs w:val="28"/>
          <w:rtl/>
        </w:rPr>
        <w:t>الموافقه على الغاء عطاء  مادة ( ملمع اثاث / منشأ محلي ) لعدم وجود عروض كافيه للماده .</w:t>
      </w:r>
    </w:p>
    <w:p w:rsidR="00E62C13" w:rsidRDefault="00E62C13" w:rsidP="006D5B70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221F58" w:rsidRDefault="00221F58" w:rsidP="00221F58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176/2015 (خليط كيك / منشأ أجنبي/ معاد للمره الثانيه ) :-</w:t>
      </w:r>
    </w:p>
    <w:p w:rsidR="004C22AD" w:rsidRDefault="004C22AD" w:rsidP="00221F58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1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118"/>
        <w:gridCol w:w="1134"/>
        <w:gridCol w:w="1134"/>
        <w:gridCol w:w="1371"/>
        <w:gridCol w:w="1749"/>
      </w:tblGrid>
      <w:tr w:rsidR="00221F58" w:rsidRPr="000C0044" w:rsidTr="000C42AC">
        <w:trPr>
          <w:cantSplit/>
          <w:trHeight w:val="475"/>
        </w:trPr>
        <w:tc>
          <w:tcPr>
            <w:tcW w:w="1985" w:type="dxa"/>
          </w:tcPr>
          <w:p w:rsidR="00221F58" w:rsidRDefault="00221F58" w:rsidP="00BD3A9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3118" w:type="dxa"/>
          </w:tcPr>
          <w:p w:rsidR="00221F58" w:rsidRDefault="00221F58" w:rsidP="00BD3A9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221F58" w:rsidRPr="005A60F4" w:rsidRDefault="00221F58" w:rsidP="00BD3A98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221F58" w:rsidRPr="005A60F4" w:rsidRDefault="00221F58" w:rsidP="00BD3A9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371" w:type="dxa"/>
          </w:tcPr>
          <w:p w:rsidR="00221F58" w:rsidRDefault="00221F58" w:rsidP="00BD3A9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749" w:type="dxa"/>
          </w:tcPr>
          <w:p w:rsidR="00221F58" w:rsidRPr="000C0044" w:rsidRDefault="00221F58" w:rsidP="00BD3A9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21F58" w:rsidRPr="00243AA6" w:rsidTr="000C42AC">
        <w:trPr>
          <w:cantSplit/>
          <w:trHeight w:val="475"/>
        </w:trPr>
        <w:tc>
          <w:tcPr>
            <w:tcW w:w="1985" w:type="dxa"/>
          </w:tcPr>
          <w:p w:rsidR="00221F58" w:rsidRDefault="00137963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الزنبقه للاستيراد والتصدير  </w:t>
            </w:r>
          </w:p>
        </w:tc>
        <w:tc>
          <w:tcPr>
            <w:tcW w:w="3118" w:type="dxa"/>
          </w:tcPr>
          <w:p w:rsidR="00221F58" w:rsidRDefault="00137963" w:rsidP="001077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اربع نكهات </w:t>
            </w:r>
          </w:p>
          <w:p w:rsidR="00107704" w:rsidRDefault="00107704" w:rsidP="001077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برتقال/</w:t>
            </w:r>
            <w:r w:rsidR="004F623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فراوله/</w:t>
            </w:r>
            <w:r w:rsidR="004F623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فانيلا/</w:t>
            </w:r>
            <w:r w:rsidR="004F623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شوكولاته) </w:t>
            </w:r>
          </w:p>
          <w:p w:rsidR="004F6232" w:rsidRDefault="004F6232" w:rsidP="001077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 حسب العينه المقدمه</w:t>
            </w:r>
          </w:p>
        </w:tc>
        <w:tc>
          <w:tcPr>
            <w:tcW w:w="1134" w:type="dxa"/>
          </w:tcPr>
          <w:p w:rsidR="00221F58" w:rsidRDefault="00107704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حدائق امريكا </w:t>
            </w:r>
          </w:p>
        </w:tc>
        <w:tc>
          <w:tcPr>
            <w:tcW w:w="1134" w:type="dxa"/>
          </w:tcPr>
          <w:p w:rsidR="00221F58" w:rsidRPr="00DD59FF" w:rsidRDefault="00107704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371" w:type="dxa"/>
          </w:tcPr>
          <w:p w:rsidR="00221F58" w:rsidRDefault="00107704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لبنان </w:t>
            </w:r>
          </w:p>
        </w:tc>
        <w:tc>
          <w:tcPr>
            <w:tcW w:w="1749" w:type="dxa"/>
          </w:tcPr>
          <w:p w:rsidR="00221F58" w:rsidRPr="00DD59FF" w:rsidRDefault="00107704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1,120دينار </w:t>
            </w:r>
          </w:p>
        </w:tc>
      </w:tr>
      <w:tr w:rsidR="00221F58" w:rsidRPr="00243AA6" w:rsidTr="000C42AC">
        <w:trPr>
          <w:cantSplit/>
          <w:trHeight w:val="475"/>
        </w:trPr>
        <w:tc>
          <w:tcPr>
            <w:tcW w:w="1985" w:type="dxa"/>
          </w:tcPr>
          <w:p w:rsidR="00221F58" w:rsidRDefault="00107704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3118" w:type="dxa"/>
          </w:tcPr>
          <w:p w:rsidR="00221F58" w:rsidRDefault="00107704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خليط كيك باكيت نكهات</w:t>
            </w:r>
          </w:p>
          <w:p w:rsidR="00107704" w:rsidRDefault="00107704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شوكولاته  حليب و/او شوكولاته سودا</w:t>
            </w:r>
            <w:r w:rsidR="00DF1D9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ء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و/او ابيض و/او فريز و/او برتقال و/او شوكولاته بيضاء )</w:t>
            </w:r>
          </w:p>
        </w:tc>
        <w:tc>
          <w:tcPr>
            <w:tcW w:w="1134" w:type="dxa"/>
          </w:tcPr>
          <w:p w:rsidR="00221F58" w:rsidRDefault="004F6232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بيتي كروكر </w:t>
            </w:r>
          </w:p>
        </w:tc>
        <w:tc>
          <w:tcPr>
            <w:tcW w:w="1134" w:type="dxa"/>
          </w:tcPr>
          <w:p w:rsidR="00221F58" w:rsidRPr="00DD59FF" w:rsidRDefault="004F6232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371" w:type="dxa"/>
          </w:tcPr>
          <w:p w:rsidR="00221F58" w:rsidRDefault="004F6232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العربيه المتحده و/او امريكا </w:t>
            </w:r>
          </w:p>
        </w:tc>
        <w:tc>
          <w:tcPr>
            <w:tcW w:w="1749" w:type="dxa"/>
          </w:tcPr>
          <w:p w:rsidR="00221F58" w:rsidRPr="00DD59FF" w:rsidRDefault="004F6232" w:rsidP="00BD3A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1,190دينار </w:t>
            </w:r>
          </w:p>
        </w:tc>
      </w:tr>
    </w:tbl>
    <w:p w:rsidR="00221F58" w:rsidRDefault="00221F58" w:rsidP="00221F58">
      <w:pPr>
        <w:rPr>
          <w:rtl/>
        </w:rPr>
      </w:pPr>
    </w:p>
    <w:p w:rsidR="004F6232" w:rsidRDefault="004F6232" w:rsidP="004F6232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ثالثاً:-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170/2015 (شيبس/منشأ محلي/ معاد للمره الثانيه ) :-</w:t>
      </w:r>
    </w:p>
    <w:p w:rsidR="004C22AD" w:rsidRDefault="004C22AD" w:rsidP="004F6232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977"/>
        <w:gridCol w:w="1842"/>
        <w:gridCol w:w="1465"/>
        <w:gridCol w:w="1796"/>
      </w:tblGrid>
      <w:tr w:rsidR="004F6232" w:rsidRPr="000C0044" w:rsidTr="000C42AC">
        <w:trPr>
          <w:cantSplit/>
          <w:trHeight w:val="475"/>
        </w:trPr>
        <w:tc>
          <w:tcPr>
            <w:tcW w:w="2410" w:type="dxa"/>
          </w:tcPr>
          <w:p w:rsidR="004F6232" w:rsidRDefault="004F6232" w:rsidP="00E8796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2977" w:type="dxa"/>
          </w:tcPr>
          <w:p w:rsidR="004F6232" w:rsidRDefault="004F6232" w:rsidP="00E8796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842" w:type="dxa"/>
          </w:tcPr>
          <w:p w:rsidR="004F6232" w:rsidRPr="005A60F4" w:rsidRDefault="004F6232" w:rsidP="00E8796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65" w:type="dxa"/>
          </w:tcPr>
          <w:p w:rsidR="004F6232" w:rsidRPr="005A60F4" w:rsidRDefault="004F6232" w:rsidP="00E879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96" w:type="dxa"/>
          </w:tcPr>
          <w:p w:rsidR="004F6232" w:rsidRPr="000C0044" w:rsidRDefault="004F6232" w:rsidP="00E879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F6232" w:rsidRPr="00243AA6" w:rsidTr="000C42AC">
        <w:trPr>
          <w:cantSplit/>
          <w:trHeight w:val="475"/>
        </w:trPr>
        <w:tc>
          <w:tcPr>
            <w:tcW w:w="2410" w:type="dxa"/>
          </w:tcPr>
          <w:p w:rsidR="004F6232" w:rsidRDefault="004F623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واولاده </w:t>
            </w:r>
          </w:p>
        </w:tc>
        <w:tc>
          <w:tcPr>
            <w:tcW w:w="2977" w:type="dxa"/>
          </w:tcPr>
          <w:p w:rsidR="004F6232" w:rsidRDefault="004F6232" w:rsidP="00390D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شيبس </w:t>
            </w:r>
            <w:r w:rsidR="00390D1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بيوقلز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جبنة الناشو </w:t>
            </w:r>
          </w:p>
        </w:tc>
        <w:tc>
          <w:tcPr>
            <w:tcW w:w="1842" w:type="dxa"/>
          </w:tcPr>
          <w:p w:rsidR="004F6232" w:rsidRDefault="004F623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مستر شيبس </w:t>
            </w:r>
          </w:p>
        </w:tc>
        <w:tc>
          <w:tcPr>
            <w:tcW w:w="1465" w:type="dxa"/>
          </w:tcPr>
          <w:p w:rsidR="004F6232" w:rsidRPr="00DD59FF" w:rsidRDefault="004F623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70غم</w:t>
            </w:r>
          </w:p>
        </w:tc>
        <w:tc>
          <w:tcPr>
            <w:tcW w:w="1796" w:type="dxa"/>
          </w:tcPr>
          <w:p w:rsidR="004F6232" w:rsidRPr="00DD59FF" w:rsidRDefault="004F623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0,425دينار </w:t>
            </w:r>
          </w:p>
        </w:tc>
      </w:tr>
      <w:tr w:rsidR="000C42AC" w:rsidRPr="00243AA6" w:rsidTr="000C42AC">
        <w:trPr>
          <w:cantSplit/>
          <w:trHeight w:val="475"/>
        </w:trPr>
        <w:tc>
          <w:tcPr>
            <w:tcW w:w="2410" w:type="dxa"/>
          </w:tcPr>
          <w:p w:rsidR="000C42AC" w:rsidRDefault="000C42AC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0C42AC" w:rsidRDefault="000C42AC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شيبس بطاطا نكهة البابريكا </w:t>
            </w:r>
          </w:p>
        </w:tc>
        <w:tc>
          <w:tcPr>
            <w:tcW w:w="1842" w:type="dxa"/>
          </w:tcPr>
          <w:p w:rsidR="000C42AC" w:rsidRDefault="000C42AC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مستر شيبس </w:t>
            </w:r>
          </w:p>
        </w:tc>
        <w:tc>
          <w:tcPr>
            <w:tcW w:w="1465" w:type="dxa"/>
          </w:tcPr>
          <w:p w:rsidR="000C42AC" w:rsidRPr="00DD59FF" w:rsidRDefault="000C42AC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75غم </w:t>
            </w:r>
          </w:p>
        </w:tc>
        <w:tc>
          <w:tcPr>
            <w:tcW w:w="1796" w:type="dxa"/>
          </w:tcPr>
          <w:p w:rsidR="000C42AC" w:rsidRPr="00DD59FF" w:rsidRDefault="000C42AC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0,425دينار </w:t>
            </w:r>
          </w:p>
        </w:tc>
      </w:tr>
      <w:tr w:rsidR="000C42AC" w:rsidRPr="00243AA6" w:rsidTr="000C42AC">
        <w:trPr>
          <w:cantSplit/>
          <w:trHeight w:val="475"/>
        </w:trPr>
        <w:tc>
          <w:tcPr>
            <w:tcW w:w="2410" w:type="dxa"/>
          </w:tcPr>
          <w:p w:rsidR="000C42AC" w:rsidRDefault="000C42AC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0C42AC" w:rsidRDefault="000C42AC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شيبس سناك مكس</w:t>
            </w:r>
          </w:p>
        </w:tc>
        <w:tc>
          <w:tcPr>
            <w:tcW w:w="1842" w:type="dxa"/>
          </w:tcPr>
          <w:p w:rsidR="000C42AC" w:rsidRDefault="000C42AC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مستر شيبس </w:t>
            </w:r>
          </w:p>
        </w:tc>
        <w:tc>
          <w:tcPr>
            <w:tcW w:w="1465" w:type="dxa"/>
          </w:tcPr>
          <w:p w:rsidR="000C42AC" w:rsidRDefault="000C42AC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796" w:type="dxa"/>
          </w:tcPr>
          <w:p w:rsidR="000C42AC" w:rsidRDefault="000C42AC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0,425دينار </w:t>
            </w:r>
          </w:p>
        </w:tc>
      </w:tr>
      <w:tr w:rsidR="00390D10" w:rsidRPr="00243AA6" w:rsidTr="000C42AC">
        <w:trPr>
          <w:cantSplit/>
          <w:trHeight w:val="475"/>
        </w:trPr>
        <w:tc>
          <w:tcPr>
            <w:tcW w:w="2410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الماسه الزرقاء الدوليه للصناعات الغذائيه </w:t>
            </w:r>
          </w:p>
        </w:tc>
        <w:tc>
          <w:tcPr>
            <w:tcW w:w="2977" w:type="dxa"/>
          </w:tcPr>
          <w:p w:rsidR="00390D10" w:rsidRDefault="00390D10" w:rsidP="00390D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شيبتوس مكس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chiptos mix</w:t>
            </w:r>
          </w:p>
        </w:tc>
        <w:tc>
          <w:tcPr>
            <w:tcW w:w="1842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شيبتوس </w:t>
            </w:r>
          </w:p>
        </w:tc>
        <w:tc>
          <w:tcPr>
            <w:tcW w:w="1465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40غم </w:t>
            </w:r>
          </w:p>
        </w:tc>
        <w:tc>
          <w:tcPr>
            <w:tcW w:w="1796" w:type="dxa"/>
          </w:tcPr>
          <w:p w:rsidR="00390D10" w:rsidRDefault="00390D10" w:rsidP="00390D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0,160دينار </w:t>
            </w:r>
          </w:p>
        </w:tc>
      </w:tr>
    </w:tbl>
    <w:p w:rsidR="00390D10" w:rsidRDefault="00390D10" w:rsidP="004C22AD">
      <w:pPr>
        <w:spacing w:line="320" w:lineRule="exact"/>
        <w:rPr>
          <w:rFonts w:ascii="Arial" w:hAnsi="Arial"/>
          <w:sz w:val="28"/>
          <w:szCs w:val="28"/>
          <w:rtl/>
        </w:rPr>
      </w:pPr>
    </w:p>
    <w:p w:rsidR="00390D10" w:rsidRDefault="00390D10" w:rsidP="00390D10">
      <w:pPr>
        <w:rPr>
          <w:rFonts w:hint="cs"/>
          <w:rtl/>
        </w:rPr>
      </w:pPr>
    </w:p>
    <w:p w:rsidR="004C22AD" w:rsidRDefault="004C22AD" w:rsidP="00390D10">
      <w:pPr>
        <w:rPr>
          <w:rFonts w:hint="cs"/>
          <w:rtl/>
        </w:rPr>
      </w:pPr>
    </w:p>
    <w:p w:rsidR="004C22AD" w:rsidRDefault="004C22AD" w:rsidP="00390D10">
      <w:pPr>
        <w:rPr>
          <w:rFonts w:hint="cs"/>
          <w:rtl/>
        </w:rPr>
      </w:pPr>
    </w:p>
    <w:p w:rsidR="004C22AD" w:rsidRDefault="004C22AD" w:rsidP="00390D10">
      <w:pPr>
        <w:rPr>
          <w:rFonts w:hint="cs"/>
          <w:rtl/>
        </w:rPr>
      </w:pPr>
    </w:p>
    <w:p w:rsidR="004C22AD" w:rsidRDefault="004C22AD" w:rsidP="00390D10">
      <w:pPr>
        <w:rPr>
          <w:rFonts w:hint="cs"/>
          <w:rtl/>
        </w:rPr>
      </w:pPr>
    </w:p>
    <w:p w:rsidR="004C22AD" w:rsidRDefault="004C22AD" w:rsidP="00390D10">
      <w:pPr>
        <w:rPr>
          <w:rFonts w:hint="cs"/>
          <w:rtl/>
        </w:rPr>
      </w:pPr>
    </w:p>
    <w:p w:rsidR="004C22AD" w:rsidRDefault="004C22AD" w:rsidP="00390D10">
      <w:pPr>
        <w:rPr>
          <w:rFonts w:hint="cs"/>
          <w:rtl/>
        </w:rPr>
      </w:pPr>
    </w:p>
    <w:p w:rsidR="004C22AD" w:rsidRDefault="004C22AD" w:rsidP="00390D10">
      <w:pPr>
        <w:rPr>
          <w:rFonts w:hint="cs"/>
          <w:rtl/>
        </w:rPr>
      </w:pPr>
    </w:p>
    <w:p w:rsidR="004C22AD" w:rsidRDefault="004C22AD" w:rsidP="00390D10">
      <w:pPr>
        <w:rPr>
          <w:rFonts w:hint="cs"/>
          <w:rtl/>
        </w:rPr>
      </w:pPr>
    </w:p>
    <w:p w:rsidR="00761925" w:rsidRDefault="00761925" w:rsidP="00761925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61925" w:rsidRPr="007335D5" w:rsidRDefault="00761925" w:rsidP="00761925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26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4C22AD" w:rsidRPr="00761925" w:rsidRDefault="00761925" w:rsidP="00761925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761925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4C22AD" w:rsidRDefault="004C22AD" w:rsidP="00390D10">
      <w:pPr>
        <w:rPr>
          <w:rFonts w:hint="cs"/>
          <w:rtl/>
        </w:rPr>
      </w:pPr>
    </w:p>
    <w:p w:rsidR="004C22AD" w:rsidRDefault="004C22AD" w:rsidP="00390D10">
      <w:pPr>
        <w:rPr>
          <w:rFonts w:hint="cs"/>
          <w:rtl/>
        </w:rPr>
      </w:pPr>
    </w:p>
    <w:p w:rsidR="004C22AD" w:rsidRDefault="004C22AD" w:rsidP="00390D10">
      <w:pPr>
        <w:rPr>
          <w:rtl/>
        </w:rPr>
      </w:pPr>
    </w:p>
    <w:p w:rsidR="00390D10" w:rsidRDefault="00390D10" w:rsidP="00390D10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32/2016 (كاتشب/منشأ محلي) :-</w:t>
      </w:r>
    </w:p>
    <w:p w:rsidR="00390D10" w:rsidRDefault="00390D10" w:rsidP="00E178DF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632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261"/>
        <w:gridCol w:w="2693"/>
        <w:gridCol w:w="1417"/>
        <w:gridCol w:w="1241"/>
        <w:gridCol w:w="2020"/>
      </w:tblGrid>
      <w:tr w:rsidR="00390D10" w:rsidRPr="000C0044" w:rsidTr="00E178DF">
        <w:trPr>
          <w:cantSplit/>
          <w:trHeight w:val="475"/>
        </w:trPr>
        <w:tc>
          <w:tcPr>
            <w:tcW w:w="3261" w:type="dxa"/>
          </w:tcPr>
          <w:p w:rsidR="00390D10" w:rsidRDefault="00390D10" w:rsidP="00E8796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2693" w:type="dxa"/>
          </w:tcPr>
          <w:p w:rsidR="00390D10" w:rsidRDefault="00390D10" w:rsidP="00E8796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390D10" w:rsidRPr="005A60F4" w:rsidRDefault="00390D10" w:rsidP="00E8796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41" w:type="dxa"/>
          </w:tcPr>
          <w:p w:rsidR="00390D10" w:rsidRPr="005A60F4" w:rsidRDefault="00390D10" w:rsidP="00E879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20" w:type="dxa"/>
          </w:tcPr>
          <w:p w:rsidR="00390D10" w:rsidRPr="000C0044" w:rsidRDefault="00390D10" w:rsidP="00E879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90D10" w:rsidRPr="00243AA6" w:rsidTr="00E178DF">
        <w:trPr>
          <w:cantSplit/>
          <w:trHeight w:val="475"/>
        </w:trPr>
        <w:tc>
          <w:tcPr>
            <w:tcW w:w="3261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الشهد لتجارة المواد الغذائيه </w:t>
            </w:r>
          </w:p>
        </w:tc>
        <w:tc>
          <w:tcPr>
            <w:tcW w:w="2693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عادي عبوه بلاستيكيه </w:t>
            </w:r>
          </w:p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)</w:t>
            </w:r>
          </w:p>
        </w:tc>
        <w:tc>
          <w:tcPr>
            <w:tcW w:w="1417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الشعلان </w:t>
            </w:r>
          </w:p>
        </w:tc>
        <w:tc>
          <w:tcPr>
            <w:tcW w:w="1241" w:type="dxa"/>
          </w:tcPr>
          <w:p w:rsidR="00390D10" w:rsidRPr="00DD59FF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20" w:type="dxa"/>
          </w:tcPr>
          <w:p w:rsidR="00390D10" w:rsidRPr="00DD59FF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0,595دينار </w:t>
            </w:r>
          </w:p>
        </w:tc>
      </w:tr>
      <w:tr w:rsidR="00390D10" w:rsidRPr="00243AA6" w:rsidTr="00E178DF">
        <w:trPr>
          <w:cantSplit/>
          <w:trHeight w:val="475"/>
        </w:trPr>
        <w:tc>
          <w:tcPr>
            <w:tcW w:w="3261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390D10" w:rsidRDefault="00390D10" w:rsidP="00390D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حار عبوه بلاستيكيه </w:t>
            </w:r>
          </w:p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)</w:t>
            </w:r>
          </w:p>
        </w:tc>
        <w:tc>
          <w:tcPr>
            <w:tcW w:w="1417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الشعلان </w:t>
            </w:r>
          </w:p>
        </w:tc>
        <w:tc>
          <w:tcPr>
            <w:tcW w:w="1241" w:type="dxa"/>
          </w:tcPr>
          <w:p w:rsidR="00390D10" w:rsidRPr="00DD59FF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20" w:type="dxa"/>
          </w:tcPr>
          <w:p w:rsidR="00390D10" w:rsidRPr="00DD59FF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0,595دينار </w:t>
            </w:r>
          </w:p>
        </w:tc>
      </w:tr>
      <w:tr w:rsidR="00390D10" w:rsidRPr="00243AA6" w:rsidTr="00E178DF">
        <w:trPr>
          <w:cantSplit/>
          <w:trHeight w:val="475"/>
        </w:trPr>
        <w:tc>
          <w:tcPr>
            <w:tcW w:w="3261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الدره للتجاره العامه والاستثمار </w:t>
            </w:r>
          </w:p>
        </w:tc>
        <w:tc>
          <w:tcPr>
            <w:tcW w:w="2693" w:type="dxa"/>
          </w:tcPr>
          <w:p w:rsidR="00390D10" w:rsidRDefault="00390D10" w:rsidP="00390D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عادي عبوه بلاستيكيه </w:t>
            </w:r>
          </w:p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17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241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20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0,740دينار </w:t>
            </w:r>
          </w:p>
        </w:tc>
      </w:tr>
      <w:tr w:rsidR="00390D10" w:rsidRPr="00243AA6" w:rsidTr="00E178DF">
        <w:trPr>
          <w:cantSplit/>
          <w:trHeight w:val="475"/>
        </w:trPr>
        <w:tc>
          <w:tcPr>
            <w:tcW w:w="3261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390D10" w:rsidRDefault="00390D10" w:rsidP="00390D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حار عبوه بلاستيكيه </w:t>
            </w:r>
          </w:p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17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241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20" w:type="dxa"/>
          </w:tcPr>
          <w:p w:rsidR="00390D10" w:rsidRDefault="00390D10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0,755دينار </w:t>
            </w:r>
          </w:p>
        </w:tc>
      </w:tr>
    </w:tbl>
    <w:p w:rsidR="00E875E1" w:rsidRDefault="00E875E1" w:rsidP="00390D10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221F58" w:rsidRDefault="00221F58" w:rsidP="00221F58">
      <w:pPr>
        <w:rPr>
          <w:rtl/>
        </w:rPr>
      </w:pPr>
    </w:p>
    <w:p w:rsidR="00E178DF" w:rsidRDefault="00E178DF" w:rsidP="00E178D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خامساً:-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41/2016 (كفوف جلي / منشأ أجنبي ) :-</w:t>
      </w:r>
    </w:p>
    <w:p w:rsidR="004C22AD" w:rsidRDefault="004C22AD" w:rsidP="00E178D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774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1984"/>
        <w:gridCol w:w="1730"/>
        <w:gridCol w:w="1502"/>
        <w:gridCol w:w="1163"/>
        <w:gridCol w:w="1843"/>
      </w:tblGrid>
      <w:tr w:rsidR="000256F4" w:rsidRPr="000C0044" w:rsidTr="00B06C56">
        <w:trPr>
          <w:cantSplit/>
          <w:trHeight w:val="475"/>
        </w:trPr>
        <w:tc>
          <w:tcPr>
            <w:tcW w:w="2552" w:type="dxa"/>
          </w:tcPr>
          <w:p w:rsidR="000256F4" w:rsidRDefault="000256F4" w:rsidP="00E8796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1984" w:type="dxa"/>
          </w:tcPr>
          <w:p w:rsidR="000256F4" w:rsidRDefault="000256F4" w:rsidP="00E8796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30" w:type="dxa"/>
          </w:tcPr>
          <w:p w:rsidR="000256F4" w:rsidRPr="005A60F4" w:rsidRDefault="000256F4" w:rsidP="00E8796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02" w:type="dxa"/>
          </w:tcPr>
          <w:p w:rsidR="000256F4" w:rsidRPr="005A60F4" w:rsidRDefault="000256F4" w:rsidP="00E879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الحجم/القياس  </w:t>
            </w:r>
          </w:p>
        </w:tc>
        <w:tc>
          <w:tcPr>
            <w:tcW w:w="1163" w:type="dxa"/>
          </w:tcPr>
          <w:p w:rsidR="000256F4" w:rsidRDefault="000256F4" w:rsidP="00E879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المنشأ</w:t>
            </w:r>
          </w:p>
        </w:tc>
        <w:tc>
          <w:tcPr>
            <w:tcW w:w="1843" w:type="dxa"/>
          </w:tcPr>
          <w:p w:rsidR="000256F4" w:rsidRPr="000C0044" w:rsidRDefault="000256F4" w:rsidP="00E879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256F4" w:rsidRPr="00243AA6" w:rsidTr="00B06C56">
        <w:trPr>
          <w:cantSplit/>
          <w:trHeight w:val="475"/>
        </w:trPr>
        <w:tc>
          <w:tcPr>
            <w:tcW w:w="2552" w:type="dxa"/>
          </w:tcPr>
          <w:p w:rsidR="000256F4" w:rsidRDefault="000256F4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رامي الصاحب وشريكه / الهدف الدوليه للاستيراد والصناعه </w:t>
            </w:r>
          </w:p>
        </w:tc>
        <w:tc>
          <w:tcPr>
            <w:tcW w:w="1984" w:type="dxa"/>
          </w:tcPr>
          <w:p w:rsidR="000256F4" w:rsidRDefault="000256F4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كفوف جلي احجام </w:t>
            </w:r>
          </w:p>
        </w:tc>
        <w:tc>
          <w:tcPr>
            <w:tcW w:w="1730" w:type="dxa"/>
          </w:tcPr>
          <w:p w:rsidR="000256F4" w:rsidRDefault="000256F4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R.Z</w:t>
            </w:r>
          </w:p>
        </w:tc>
        <w:tc>
          <w:tcPr>
            <w:tcW w:w="1502" w:type="dxa"/>
          </w:tcPr>
          <w:p w:rsidR="000256F4" w:rsidRPr="00DD59FF" w:rsidRDefault="00402AC2" w:rsidP="00402AC2">
            <w:pPr>
              <w:tabs>
                <w:tab w:val="left" w:pos="285"/>
                <w:tab w:val="center" w:pos="742"/>
              </w:tabs>
              <w:spacing w:line="320" w:lineRule="exact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(S/L/M)</w:t>
            </w:r>
          </w:p>
        </w:tc>
        <w:tc>
          <w:tcPr>
            <w:tcW w:w="1163" w:type="dxa"/>
          </w:tcPr>
          <w:p w:rsidR="000256F4" w:rsidRPr="00DD59FF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ماليزيا </w:t>
            </w:r>
          </w:p>
        </w:tc>
        <w:tc>
          <w:tcPr>
            <w:tcW w:w="1843" w:type="dxa"/>
          </w:tcPr>
          <w:p w:rsidR="000256F4" w:rsidRPr="00DD59FF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402AC2" w:rsidRPr="00243AA6" w:rsidTr="00B06C56">
        <w:trPr>
          <w:cantSplit/>
          <w:trHeight w:val="475"/>
        </w:trPr>
        <w:tc>
          <w:tcPr>
            <w:tcW w:w="2552" w:type="dxa"/>
          </w:tcPr>
          <w:p w:rsidR="00402AC2" w:rsidRPr="000256F4" w:rsidRDefault="00402AC2" w:rsidP="000256F4">
            <w:pPr>
              <w:tabs>
                <w:tab w:val="left" w:pos="285"/>
                <w:tab w:val="center" w:pos="742"/>
              </w:tabs>
              <w:spacing w:line="320" w:lineRule="exact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نعيم شحاده للوكالات التجاريه </w:t>
            </w:r>
          </w:p>
        </w:tc>
        <w:tc>
          <w:tcPr>
            <w:tcW w:w="1984" w:type="dxa"/>
          </w:tcPr>
          <w:p w:rsidR="00402AC2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كفوف جلي احجام  لون اصفر </w:t>
            </w:r>
          </w:p>
          <w:p w:rsidR="00402AC2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 المقدمه )</w:t>
            </w:r>
          </w:p>
        </w:tc>
        <w:tc>
          <w:tcPr>
            <w:tcW w:w="1730" w:type="dxa"/>
          </w:tcPr>
          <w:p w:rsidR="00402AC2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House hold </w:t>
            </w:r>
          </w:p>
        </w:tc>
        <w:tc>
          <w:tcPr>
            <w:tcW w:w="1502" w:type="dxa"/>
          </w:tcPr>
          <w:p w:rsidR="00402AC2" w:rsidRPr="00DD59FF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(S/M/L/XL)</w:t>
            </w:r>
          </w:p>
        </w:tc>
        <w:tc>
          <w:tcPr>
            <w:tcW w:w="1163" w:type="dxa"/>
          </w:tcPr>
          <w:p w:rsidR="00402AC2" w:rsidRPr="00DD59FF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843" w:type="dxa"/>
          </w:tcPr>
          <w:p w:rsidR="00402AC2" w:rsidRPr="00DD59FF" w:rsidRDefault="00402AC2" w:rsidP="00402AC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0,285دينار </w:t>
            </w:r>
          </w:p>
        </w:tc>
      </w:tr>
      <w:tr w:rsidR="00402AC2" w:rsidRPr="00243AA6" w:rsidTr="00B06C56">
        <w:trPr>
          <w:cantSplit/>
          <w:trHeight w:val="475"/>
        </w:trPr>
        <w:tc>
          <w:tcPr>
            <w:tcW w:w="2552" w:type="dxa"/>
          </w:tcPr>
          <w:p w:rsidR="00402AC2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اتحاد الرشيد الصناعيه </w:t>
            </w:r>
          </w:p>
        </w:tc>
        <w:tc>
          <w:tcPr>
            <w:tcW w:w="1984" w:type="dxa"/>
          </w:tcPr>
          <w:p w:rsidR="00402AC2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كفوف جلي </w:t>
            </w:r>
          </w:p>
        </w:tc>
        <w:tc>
          <w:tcPr>
            <w:tcW w:w="1730" w:type="dxa"/>
          </w:tcPr>
          <w:p w:rsidR="00402AC2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Top glove</w:t>
            </w:r>
          </w:p>
        </w:tc>
        <w:tc>
          <w:tcPr>
            <w:tcW w:w="1502" w:type="dxa"/>
          </w:tcPr>
          <w:p w:rsidR="00402AC2" w:rsidRPr="00DD59FF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medium</w:t>
            </w:r>
          </w:p>
        </w:tc>
        <w:tc>
          <w:tcPr>
            <w:tcW w:w="1163" w:type="dxa"/>
          </w:tcPr>
          <w:p w:rsidR="00402AC2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ماليزيا </w:t>
            </w:r>
          </w:p>
        </w:tc>
        <w:tc>
          <w:tcPr>
            <w:tcW w:w="1843" w:type="dxa"/>
          </w:tcPr>
          <w:p w:rsidR="00402AC2" w:rsidRDefault="00402AC2" w:rsidP="00E879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0,240دينار </w:t>
            </w:r>
          </w:p>
        </w:tc>
      </w:tr>
    </w:tbl>
    <w:p w:rsidR="00E875E1" w:rsidRDefault="00E875E1" w:rsidP="004C22AD">
      <w:pPr>
        <w:spacing w:line="320" w:lineRule="exact"/>
        <w:rPr>
          <w:rFonts w:ascii="Arial" w:hAnsi="Arial"/>
          <w:sz w:val="28"/>
          <w:szCs w:val="28"/>
          <w:rtl/>
        </w:rPr>
      </w:pPr>
    </w:p>
    <w:sectPr w:rsidR="00E875E1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4A" w:rsidRDefault="00F4394A">
      <w:r>
        <w:separator/>
      </w:r>
    </w:p>
  </w:endnote>
  <w:endnote w:type="continuationSeparator" w:id="1">
    <w:p w:rsidR="00F4394A" w:rsidRDefault="00F4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53309D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6091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6091E" w:rsidRDefault="0076091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Pr="009F3B05" w:rsidRDefault="0053309D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6091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761925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6091E" w:rsidRDefault="0076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4A" w:rsidRDefault="00F4394A">
      <w:r>
        <w:separator/>
      </w:r>
    </w:p>
  </w:footnote>
  <w:footnote w:type="continuationSeparator" w:id="1">
    <w:p w:rsidR="00F4394A" w:rsidRDefault="00F43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C83"/>
    <w:rsid w:val="0024002C"/>
    <w:rsid w:val="00240035"/>
    <w:rsid w:val="00240124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D7E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2AD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09D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E2A"/>
    <w:rsid w:val="00580F35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483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CE4"/>
    <w:rsid w:val="00651F97"/>
    <w:rsid w:val="00652111"/>
    <w:rsid w:val="00652580"/>
    <w:rsid w:val="006525A6"/>
    <w:rsid w:val="0065264D"/>
    <w:rsid w:val="00652929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925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8D1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636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13F8"/>
    <w:rsid w:val="009714D1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3F7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02B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A08"/>
    <w:rsid w:val="00B92A9F"/>
    <w:rsid w:val="00B92B4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254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6AE1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66"/>
    <w:rsid w:val="00F20E95"/>
    <w:rsid w:val="00F2117E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94A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21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9B34-1B52-44E7-AA8B-0F0EA71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2016-04-27T06:04:00Z</cp:lastPrinted>
  <dcterms:created xsi:type="dcterms:W3CDTF">2016-04-27T06:15:00Z</dcterms:created>
  <dcterms:modified xsi:type="dcterms:W3CDTF">2016-04-27T06:17:00Z</dcterms:modified>
</cp:coreProperties>
</file>