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A657C1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A657C1">
        <w:rPr>
          <w:rFonts w:hint="cs"/>
          <w:rtl/>
        </w:rPr>
        <w:t xml:space="preserve">   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27E1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27E1F">
        <w:rPr>
          <w:rFonts w:hint="cs"/>
          <w:i w:val="0"/>
          <w:iCs w:val="0"/>
          <w:szCs w:val="28"/>
          <w:rtl/>
        </w:rPr>
        <w:t>51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82D2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4E7CA3" w:rsidRPr="004E7CA3" w:rsidRDefault="004E7CA3" w:rsidP="004E7CA3">
      <w:pPr>
        <w:rPr>
          <w:rtl/>
        </w:rPr>
      </w:pPr>
    </w:p>
    <w:p w:rsidR="004E7CA3" w:rsidRDefault="00AD7A95" w:rsidP="00A657C1">
      <w:pPr>
        <w:pStyle w:val="3"/>
        <w:spacing w:line="360" w:lineRule="exact"/>
        <w:jc w:val="both"/>
        <w:rPr>
          <w:szCs w:val="28"/>
          <w:rtl/>
        </w:rPr>
      </w:pPr>
      <w:r w:rsidRPr="002266AE">
        <w:rPr>
          <w:szCs w:val="28"/>
          <w:rtl/>
        </w:rPr>
        <w:t xml:space="preserve">      </w:t>
      </w:r>
      <w:r w:rsidR="00DB5CEB">
        <w:rPr>
          <w:rFonts w:hint="cs"/>
          <w:szCs w:val="28"/>
          <w:rtl/>
        </w:rPr>
        <w:t>خامسً</w:t>
      </w:r>
      <w:r w:rsidR="004E7CA3" w:rsidRPr="00D92ACB">
        <w:rPr>
          <w:rFonts w:hint="cs"/>
          <w:szCs w:val="28"/>
          <w:rtl/>
        </w:rPr>
        <w:t>ا</w:t>
      </w:r>
      <w:r w:rsidR="004E7CA3" w:rsidRPr="00D92ACB">
        <w:rPr>
          <w:szCs w:val="28"/>
          <w:rtl/>
        </w:rPr>
        <w:t>:-</w:t>
      </w:r>
      <w:r w:rsidR="004E7CA3">
        <w:rPr>
          <w:rFonts w:hint="cs"/>
          <w:szCs w:val="28"/>
          <w:rtl/>
        </w:rPr>
        <w:t xml:space="preserve"> </w:t>
      </w:r>
      <w:r w:rsidR="004E7CA3" w:rsidRPr="007726C4">
        <w:rPr>
          <w:szCs w:val="28"/>
          <w:rtl/>
        </w:rPr>
        <w:t xml:space="preserve">قررت لجنة المشتريات </w:t>
      </w:r>
      <w:r w:rsidR="004E7CA3" w:rsidRPr="007726C4">
        <w:rPr>
          <w:rFonts w:hint="cs"/>
          <w:szCs w:val="28"/>
          <w:rtl/>
        </w:rPr>
        <w:t>الرئيسية بالجلسة</w:t>
      </w:r>
      <w:r w:rsidR="004E7CA3" w:rsidRPr="007726C4">
        <w:rPr>
          <w:szCs w:val="28"/>
          <w:rtl/>
        </w:rPr>
        <w:t xml:space="preserve"> رقم </w:t>
      </w:r>
      <w:r w:rsidR="004E7CA3">
        <w:rPr>
          <w:rFonts w:hint="cs"/>
          <w:szCs w:val="28"/>
          <w:rtl/>
        </w:rPr>
        <w:t>61</w:t>
      </w:r>
      <w:r w:rsidR="004E7CA3" w:rsidRPr="007726C4">
        <w:rPr>
          <w:szCs w:val="28"/>
          <w:rtl/>
        </w:rPr>
        <w:t>/</w:t>
      </w:r>
      <w:r w:rsidR="004E7CA3" w:rsidRPr="007726C4">
        <w:rPr>
          <w:rFonts w:hint="cs"/>
          <w:szCs w:val="28"/>
          <w:rtl/>
        </w:rPr>
        <w:t>2018</w:t>
      </w:r>
      <w:r w:rsidR="004E7CA3" w:rsidRPr="007726C4">
        <w:rPr>
          <w:szCs w:val="28"/>
          <w:rtl/>
        </w:rPr>
        <w:t xml:space="preserve"> تاريخ </w:t>
      </w:r>
      <w:r w:rsidR="004E7CA3">
        <w:rPr>
          <w:rFonts w:hint="cs"/>
          <w:szCs w:val="28"/>
          <w:rtl/>
        </w:rPr>
        <w:t>8/8/2018 الموافقة على شراء</w:t>
      </w:r>
      <w:r w:rsidR="004E7CA3">
        <w:rPr>
          <w:rFonts w:hint="cs"/>
          <w:szCs w:val="28"/>
          <w:rtl/>
          <w:lang w:bidi="ar-JO"/>
        </w:rPr>
        <w:t xml:space="preserve"> </w:t>
      </w:r>
      <w:r w:rsidR="004E7CA3">
        <w:rPr>
          <w:rFonts w:hint="cs"/>
          <w:szCs w:val="28"/>
          <w:rtl/>
        </w:rPr>
        <w:t>المواد</w:t>
      </w:r>
      <w:r w:rsidR="004E7CA3">
        <w:rPr>
          <w:szCs w:val="28"/>
        </w:rPr>
        <w:t xml:space="preserve"> </w:t>
      </w:r>
      <w:r w:rsidR="004E7CA3">
        <w:rPr>
          <w:rFonts w:hint="cs"/>
          <w:szCs w:val="28"/>
          <w:rtl/>
        </w:rPr>
        <w:t xml:space="preserve">المبينة أدناه من خلال إستدراج العروض الخاص </w:t>
      </w:r>
      <w:r w:rsidR="00C01D39">
        <w:rPr>
          <w:rFonts w:hint="cs"/>
          <w:szCs w:val="28"/>
          <w:rtl/>
        </w:rPr>
        <w:t xml:space="preserve">بمادة (حقائب مدرسية  منشأ محلي ) </w:t>
      </w:r>
      <w:r w:rsidR="004E7CA3">
        <w:rPr>
          <w:rFonts w:hint="cs"/>
          <w:szCs w:val="28"/>
          <w:rtl/>
        </w:rPr>
        <w:t>وكما يلي :-</w:t>
      </w:r>
    </w:p>
    <w:p w:rsidR="004E7CA3" w:rsidRDefault="004E7CA3" w:rsidP="00C01D39">
      <w:pPr>
        <w:widowControl/>
        <w:spacing w:line="28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أ- شركة </w:t>
      </w:r>
      <w:r w:rsidR="00C01D39">
        <w:rPr>
          <w:rFonts w:cs="Simplified Arabic" w:hint="cs"/>
          <w:b/>
          <w:bCs/>
          <w:szCs w:val="28"/>
          <w:rtl/>
        </w:rPr>
        <w:t xml:space="preserve">محمد مهدي العلبي وشريكه وعلى النحو التالي :- </w:t>
      </w:r>
    </w:p>
    <w:tbl>
      <w:tblPr>
        <w:tblStyle w:val="af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25"/>
        <w:gridCol w:w="3510"/>
      </w:tblGrid>
      <w:tr w:rsidR="004E7CA3" w:rsidTr="007951BF">
        <w:tc>
          <w:tcPr>
            <w:tcW w:w="72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E7CA3" w:rsidRPr="00F85637" w:rsidRDefault="004E7CA3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                 الصن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</w:t>
            </w: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ف </w:t>
            </w:r>
          </w:p>
        </w:tc>
        <w:tc>
          <w:tcPr>
            <w:tcW w:w="35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E7CA3" w:rsidRPr="00F85637" w:rsidRDefault="004E7CA3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سعر الشراء باستثناء الضريبة </w:t>
            </w:r>
          </w:p>
        </w:tc>
      </w:tr>
      <w:tr w:rsidR="004E7CA3" w:rsidTr="007951BF">
        <w:trPr>
          <w:trHeight w:val="461"/>
        </w:trPr>
        <w:tc>
          <w:tcPr>
            <w:tcW w:w="7225" w:type="dxa"/>
            <w:tcBorders>
              <w:top w:val="thinThickSmallGap" w:sz="24" w:space="0" w:color="auto"/>
            </w:tcBorders>
          </w:tcPr>
          <w:p w:rsidR="004E7CA3" w:rsidRPr="00F85637" w:rsidRDefault="004E7CA3" w:rsidP="00C01D39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C01D3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حقيبة مدرسية جيب واحد سادة وزن 500 غم موديل </w:t>
            </w:r>
            <w:r w:rsidR="00C01D39">
              <w:rPr>
                <w:rFonts w:cs="Simplified Arabic"/>
                <w:b/>
                <w:bCs/>
                <w:sz w:val="28"/>
                <w:szCs w:val="28"/>
              </w:rPr>
              <w:t>17144</w:t>
            </w:r>
          </w:p>
        </w:tc>
        <w:tc>
          <w:tcPr>
            <w:tcW w:w="3510" w:type="dxa"/>
            <w:tcBorders>
              <w:top w:val="thinThickSmallGap" w:sz="24" w:space="0" w:color="auto"/>
            </w:tcBorders>
          </w:tcPr>
          <w:p w:rsidR="004E7CA3" w:rsidRPr="00F85637" w:rsidRDefault="00C01D39" w:rsidP="00C01D39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  <w:r w:rsidR="004E7CA3"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>,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700</w:t>
            </w:r>
            <w:r w:rsidR="004E7CA3"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دينار</w:t>
            </w:r>
          </w:p>
        </w:tc>
      </w:tr>
      <w:tr w:rsidR="004E7CA3" w:rsidTr="007951BF">
        <w:trPr>
          <w:trHeight w:val="440"/>
        </w:trPr>
        <w:tc>
          <w:tcPr>
            <w:tcW w:w="7225" w:type="dxa"/>
          </w:tcPr>
          <w:p w:rsidR="004E7CA3" w:rsidRPr="00F85637" w:rsidRDefault="004E7CA3" w:rsidP="00737769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C01D3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حقيبة مدرسية ظهر طبي بناتي كبير </w:t>
            </w:r>
            <w:r w:rsidR="00D541E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17 </w:t>
            </w:r>
            <w:r w:rsidR="007377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ﹰ</w:t>
            </w:r>
            <w:r w:rsidR="0010082D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وزن 780 غم موديل </w:t>
            </w:r>
            <w:r w:rsidR="0010082D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18103</w:t>
            </w:r>
            <w:r w:rsidR="0010082D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  </w:t>
            </w:r>
          </w:p>
        </w:tc>
        <w:tc>
          <w:tcPr>
            <w:tcW w:w="3510" w:type="dxa"/>
          </w:tcPr>
          <w:p w:rsidR="004E7CA3" w:rsidRPr="00F85637" w:rsidRDefault="0010082D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  <w:r w:rsidR="004E7CA3"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>,650 دينار</w:t>
            </w:r>
          </w:p>
        </w:tc>
      </w:tr>
      <w:tr w:rsidR="004E7CA3" w:rsidTr="007951BF">
        <w:tc>
          <w:tcPr>
            <w:tcW w:w="7225" w:type="dxa"/>
          </w:tcPr>
          <w:p w:rsidR="00A657C1" w:rsidRDefault="0010082D" w:rsidP="0010082D">
            <w:pPr>
              <w:widowControl/>
              <w:spacing w:line="280" w:lineRule="exact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3-حقيبة مدرسية ظهر طبي بناتي كبير 17 وزن 770 غم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18104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4E7CA3" w:rsidRPr="00F85637" w:rsidRDefault="0010082D" w:rsidP="0010082D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 </w:t>
            </w:r>
          </w:p>
        </w:tc>
        <w:tc>
          <w:tcPr>
            <w:tcW w:w="3510" w:type="dxa"/>
          </w:tcPr>
          <w:p w:rsidR="004E7CA3" w:rsidRPr="00F85637" w:rsidRDefault="0010082D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6,650 دينار</w:t>
            </w:r>
          </w:p>
        </w:tc>
      </w:tr>
      <w:tr w:rsidR="004E7CA3" w:rsidTr="007951BF">
        <w:tc>
          <w:tcPr>
            <w:tcW w:w="7225" w:type="dxa"/>
          </w:tcPr>
          <w:p w:rsidR="00A657C1" w:rsidRDefault="0010082D" w:rsidP="0010082D">
            <w:pPr>
              <w:widowControl/>
              <w:spacing w:line="280" w:lineRule="exact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4- حقيبة مدرسية ظهر طبي ولادي كبير 17 وزن 830 غم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18107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</w:p>
          <w:p w:rsidR="004E7CA3" w:rsidRPr="0010082D" w:rsidRDefault="0010082D" w:rsidP="0010082D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</w:t>
            </w:r>
          </w:p>
        </w:tc>
        <w:tc>
          <w:tcPr>
            <w:tcW w:w="3510" w:type="dxa"/>
          </w:tcPr>
          <w:p w:rsidR="004E7CA3" w:rsidRPr="00F85637" w:rsidRDefault="0010082D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6,650 دينار </w:t>
            </w:r>
          </w:p>
        </w:tc>
      </w:tr>
      <w:tr w:rsidR="004A35BE" w:rsidTr="007951BF">
        <w:tc>
          <w:tcPr>
            <w:tcW w:w="7225" w:type="dxa"/>
          </w:tcPr>
          <w:p w:rsidR="004A35BE" w:rsidRDefault="004A35BE" w:rsidP="004A35BE">
            <w:pPr>
              <w:widowControl/>
              <w:spacing w:line="280" w:lineRule="exact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5- حقيبة مدرسية ظهر طبي بناتي 14 وزن 560 غم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18121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8B459A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وموديل ولادي </w:t>
            </w:r>
            <w:r w:rsidR="008B459A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18120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 </w:t>
            </w:r>
          </w:p>
          <w:p w:rsidR="00A657C1" w:rsidRDefault="00A657C1" w:rsidP="004A35BE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10" w:type="dxa"/>
          </w:tcPr>
          <w:p w:rsidR="004A35BE" w:rsidRDefault="004A35BE" w:rsidP="004A35BE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4,750 دينار</w:t>
            </w:r>
          </w:p>
        </w:tc>
      </w:tr>
      <w:tr w:rsidR="004E7CA3" w:rsidTr="007951BF">
        <w:tc>
          <w:tcPr>
            <w:tcW w:w="7225" w:type="dxa"/>
          </w:tcPr>
          <w:p w:rsidR="00A657C1" w:rsidRDefault="004A35BE" w:rsidP="00D541EC">
            <w:pPr>
              <w:widowControl/>
              <w:spacing w:line="280" w:lineRule="exact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="0010082D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- حقيبة مدرسية طبقتين منجد بناتي  وزن 600 غم موديل </w:t>
            </w:r>
            <w:r w:rsidR="0010082D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18132</w:t>
            </w:r>
            <w:r w:rsidR="0010082D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</w:p>
          <w:p w:rsidR="004E7CA3" w:rsidRPr="0010082D" w:rsidRDefault="0010082D" w:rsidP="00D541EC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</w:t>
            </w:r>
          </w:p>
        </w:tc>
        <w:tc>
          <w:tcPr>
            <w:tcW w:w="3510" w:type="dxa"/>
          </w:tcPr>
          <w:p w:rsidR="004E7CA3" w:rsidRPr="00F85637" w:rsidRDefault="004A35BE" w:rsidP="004A35BE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  <w:r w:rsidR="0010082D">
              <w:rPr>
                <w:rFonts w:cs="Simplified Arabic" w:hint="cs"/>
                <w:b/>
                <w:bCs/>
                <w:sz w:val="28"/>
                <w:szCs w:val="28"/>
                <w:rtl/>
              </w:rPr>
              <w:t>,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200</w:t>
            </w:r>
            <w:r w:rsidR="0010082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دينار </w:t>
            </w:r>
          </w:p>
        </w:tc>
      </w:tr>
      <w:tr w:rsidR="004E7CA3" w:rsidTr="007951BF">
        <w:tc>
          <w:tcPr>
            <w:tcW w:w="7225" w:type="dxa"/>
          </w:tcPr>
          <w:p w:rsidR="00A657C1" w:rsidRDefault="004A35BE" w:rsidP="004A35BE">
            <w:pPr>
              <w:widowControl/>
              <w:spacing w:line="280" w:lineRule="exact"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  <w:r w:rsidR="0010082D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- حقيبة مدرسية طبقتين منجد سادة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ولادي</w:t>
            </w:r>
            <w:r w:rsidR="0010082D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وزن 590 غم موديل </w:t>
            </w:r>
            <w:r w:rsidR="0010082D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1813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3</w:t>
            </w:r>
          </w:p>
          <w:p w:rsidR="004E7CA3" w:rsidRPr="0010082D" w:rsidRDefault="0010082D" w:rsidP="004A35BE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  </w:t>
            </w:r>
          </w:p>
        </w:tc>
        <w:tc>
          <w:tcPr>
            <w:tcW w:w="3510" w:type="dxa"/>
          </w:tcPr>
          <w:p w:rsidR="004E7CA3" w:rsidRPr="00F85637" w:rsidRDefault="0010082D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5,200 دينار </w:t>
            </w:r>
          </w:p>
        </w:tc>
      </w:tr>
      <w:tr w:rsidR="0010082D" w:rsidRPr="00F85637" w:rsidTr="00A657C1">
        <w:trPr>
          <w:trHeight w:val="440"/>
        </w:trPr>
        <w:tc>
          <w:tcPr>
            <w:tcW w:w="7225" w:type="dxa"/>
          </w:tcPr>
          <w:p w:rsidR="0010082D" w:rsidRPr="00F4657C" w:rsidRDefault="00F4657C" w:rsidP="00F4657C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8-حقيبة مدرسية طبقتين صورة نفخ ولادي وزن 550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18134</w:t>
            </w:r>
          </w:p>
        </w:tc>
        <w:tc>
          <w:tcPr>
            <w:tcW w:w="3510" w:type="dxa"/>
          </w:tcPr>
          <w:p w:rsidR="0010082D" w:rsidRPr="00F4657C" w:rsidRDefault="00F4657C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5,200 دينار </w:t>
            </w:r>
          </w:p>
        </w:tc>
      </w:tr>
      <w:tr w:rsidR="00F4657C" w:rsidRPr="00F85637" w:rsidTr="00A657C1">
        <w:trPr>
          <w:trHeight w:val="440"/>
        </w:trPr>
        <w:tc>
          <w:tcPr>
            <w:tcW w:w="7225" w:type="dxa"/>
          </w:tcPr>
          <w:p w:rsidR="00F4657C" w:rsidRPr="00F4657C" w:rsidRDefault="00F4657C" w:rsidP="00F4657C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9- حقيبة مدرسية طبقتين منجد بناتي وزن 540غم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18135</w:t>
            </w:r>
          </w:p>
        </w:tc>
        <w:tc>
          <w:tcPr>
            <w:tcW w:w="3510" w:type="dxa"/>
          </w:tcPr>
          <w:p w:rsidR="00F4657C" w:rsidRDefault="00F4657C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5,200 دينار </w:t>
            </w:r>
          </w:p>
        </w:tc>
      </w:tr>
      <w:tr w:rsidR="00F4657C" w:rsidRPr="00F85637" w:rsidTr="00A657C1">
        <w:trPr>
          <w:trHeight w:val="440"/>
        </w:trPr>
        <w:tc>
          <w:tcPr>
            <w:tcW w:w="7225" w:type="dxa"/>
          </w:tcPr>
          <w:p w:rsidR="00F4657C" w:rsidRPr="00F4657C" w:rsidRDefault="00F4657C" w:rsidP="00F4657C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10-حقيبة مدرسية جيب واحد ملون وزن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380غم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18141</w:t>
            </w:r>
          </w:p>
        </w:tc>
        <w:tc>
          <w:tcPr>
            <w:tcW w:w="3510" w:type="dxa"/>
          </w:tcPr>
          <w:p w:rsidR="00F4657C" w:rsidRDefault="00F4657C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5,700 دينار </w:t>
            </w:r>
          </w:p>
        </w:tc>
      </w:tr>
      <w:tr w:rsidR="00F4657C" w:rsidRPr="00F85637" w:rsidTr="00A657C1">
        <w:trPr>
          <w:trHeight w:val="440"/>
        </w:trPr>
        <w:tc>
          <w:tcPr>
            <w:tcW w:w="7225" w:type="dxa"/>
          </w:tcPr>
          <w:p w:rsidR="00F4657C" w:rsidRPr="00F4657C" w:rsidRDefault="00F4657C" w:rsidP="00F85C3C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11- حقيبة مدرسية وسط طبقتين ولادي وزن 515غم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1876</w:t>
            </w:r>
          </w:p>
        </w:tc>
        <w:tc>
          <w:tcPr>
            <w:tcW w:w="3510" w:type="dxa"/>
          </w:tcPr>
          <w:p w:rsidR="00F4657C" w:rsidRDefault="00F4657C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3,750 دينار </w:t>
            </w:r>
          </w:p>
        </w:tc>
      </w:tr>
      <w:tr w:rsidR="00F4657C" w:rsidRPr="00F85637" w:rsidTr="00A657C1">
        <w:trPr>
          <w:trHeight w:val="440"/>
        </w:trPr>
        <w:tc>
          <w:tcPr>
            <w:tcW w:w="7225" w:type="dxa"/>
          </w:tcPr>
          <w:p w:rsidR="00F4657C" w:rsidRPr="00F4657C" w:rsidRDefault="00F4657C" w:rsidP="00F4657C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12- حقيبة مدرسية وسط طبقتين بناتي وزن 500غم 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1878</w:t>
            </w:r>
          </w:p>
        </w:tc>
        <w:tc>
          <w:tcPr>
            <w:tcW w:w="3510" w:type="dxa"/>
          </w:tcPr>
          <w:p w:rsidR="00F4657C" w:rsidRDefault="00F4657C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3,750 دينار </w:t>
            </w:r>
          </w:p>
        </w:tc>
      </w:tr>
      <w:tr w:rsidR="00F4657C" w:rsidRPr="00F85637" w:rsidTr="00A657C1">
        <w:trPr>
          <w:trHeight w:val="440"/>
        </w:trPr>
        <w:tc>
          <w:tcPr>
            <w:tcW w:w="7225" w:type="dxa"/>
          </w:tcPr>
          <w:p w:rsidR="00F4657C" w:rsidRPr="00F4657C" w:rsidRDefault="00F4657C" w:rsidP="00F85C3C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13- حقيبة مدرسية وسط طبقتين ولادي وزن </w:t>
            </w:r>
            <w:r w:rsidR="00F85C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475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غم 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1879</w:t>
            </w:r>
          </w:p>
        </w:tc>
        <w:tc>
          <w:tcPr>
            <w:tcW w:w="3510" w:type="dxa"/>
          </w:tcPr>
          <w:p w:rsidR="00F4657C" w:rsidRDefault="00F4657C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3,750 دينار </w:t>
            </w:r>
          </w:p>
        </w:tc>
      </w:tr>
      <w:tr w:rsidR="00F4657C" w:rsidRPr="00F85637" w:rsidTr="00A657C1">
        <w:trPr>
          <w:trHeight w:val="440"/>
        </w:trPr>
        <w:tc>
          <w:tcPr>
            <w:tcW w:w="7225" w:type="dxa"/>
          </w:tcPr>
          <w:p w:rsidR="00F4657C" w:rsidRPr="00F4657C" w:rsidRDefault="00F4657C" w:rsidP="00F4657C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14- حقيبة مدرسية وسط طبقتين ولادي وزن 470غم  موديل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1881</w:t>
            </w:r>
            <w:r w:rsidR="00E26928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وموديل </w:t>
            </w:r>
            <w:r w:rsidR="00E26928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1880</w:t>
            </w:r>
            <w:r w:rsidR="00D541E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بناتي</w:t>
            </w:r>
          </w:p>
        </w:tc>
        <w:tc>
          <w:tcPr>
            <w:tcW w:w="3510" w:type="dxa"/>
          </w:tcPr>
          <w:p w:rsidR="00F4657C" w:rsidRDefault="00F4657C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3,750 دينار </w:t>
            </w:r>
          </w:p>
        </w:tc>
      </w:tr>
    </w:tbl>
    <w:p w:rsidR="00DB5CEB" w:rsidRDefault="004E7CA3" w:rsidP="00DB5CEB">
      <w:pPr>
        <w:widowControl/>
        <w:spacing w:line="28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الكميات </w:t>
      </w:r>
      <w:r w:rsidR="00DB5CEB">
        <w:rPr>
          <w:rFonts w:cs="Simplified Arabic" w:hint="cs"/>
          <w:b/>
          <w:bCs/>
          <w:szCs w:val="28"/>
          <w:rtl/>
        </w:rPr>
        <w:t>محددة حسبما جاء بكتاب الشركة بتاريخ 4/8/2018 تورد حسب طلب وحاجة المؤسسة وجهة التوريد الى المستودعات والأصناف التي تم شرائها تحتوي على عدة ألوان وصور .</w:t>
      </w:r>
    </w:p>
    <w:p w:rsidR="004E7CA3" w:rsidRDefault="00DB5CEB" w:rsidP="00DB5CEB">
      <w:pPr>
        <w:widowControl/>
        <w:spacing w:line="28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الكميات قابلة للتكرار بموافقة الطرفين . </w:t>
      </w:r>
      <w:r w:rsidR="004E7CA3">
        <w:rPr>
          <w:rFonts w:cs="Simplified Arabic" w:hint="cs"/>
          <w:b/>
          <w:bCs/>
          <w:szCs w:val="28"/>
          <w:rtl/>
        </w:rPr>
        <w:t xml:space="preserve"> </w:t>
      </w:r>
    </w:p>
    <w:p w:rsidR="00DB5CEB" w:rsidRDefault="00DB5CEB" w:rsidP="00DB5CEB">
      <w:pPr>
        <w:spacing w:line="320" w:lineRule="exact"/>
        <w:jc w:val="both"/>
        <w:rPr>
          <w:rFonts w:cs="Simplified Arabic" w:hint="cs"/>
          <w:b/>
          <w:bCs/>
          <w:szCs w:val="28"/>
          <w:rtl/>
        </w:rPr>
      </w:pPr>
      <w:r w:rsidRPr="00E27E1F">
        <w:rPr>
          <w:rFonts w:cs="Simplified Arabic" w:hint="cs"/>
          <w:b/>
          <w:bCs/>
          <w:szCs w:val="28"/>
          <w:rtl/>
        </w:rPr>
        <w:t xml:space="preserve">واستكمال الإجراءات حسب الأصول . </w:t>
      </w:r>
    </w:p>
    <w:p w:rsidR="00A657C1" w:rsidRDefault="00A657C1" w:rsidP="00DB5CEB">
      <w:pPr>
        <w:spacing w:line="320" w:lineRule="exact"/>
        <w:jc w:val="both"/>
        <w:rPr>
          <w:rFonts w:cs="Simplified Arabic" w:hint="cs"/>
          <w:b/>
          <w:bCs/>
          <w:szCs w:val="28"/>
          <w:rtl/>
        </w:rPr>
      </w:pPr>
    </w:p>
    <w:p w:rsidR="00A657C1" w:rsidRDefault="00A657C1" w:rsidP="00DB5CEB">
      <w:pPr>
        <w:spacing w:line="320" w:lineRule="exact"/>
        <w:jc w:val="both"/>
        <w:rPr>
          <w:rFonts w:cs="Simplified Arabic" w:hint="cs"/>
          <w:b/>
          <w:bCs/>
          <w:szCs w:val="28"/>
          <w:rtl/>
        </w:rPr>
      </w:pPr>
    </w:p>
    <w:p w:rsidR="00A657C1" w:rsidRDefault="00A657C1" w:rsidP="00DB5CEB">
      <w:pPr>
        <w:spacing w:line="320" w:lineRule="exact"/>
        <w:jc w:val="both"/>
        <w:rPr>
          <w:rFonts w:cs="Simplified Arabic" w:hint="cs"/>
          <w:b/>
          <w:bCs/>
          <w:szCs w:val="28"/>
          <w:rtl/>
        </w:rPr>
      </w:pPr>
    </w:p>
    <w:p w:rsidR="00A657C1" w:rsidRDefault="00A657C1" w:rsidP="00DB5CEB">
      <w:pPr>
        <w:spacing w:line="320" w:lineRule="exact"/>
        <w:jc w:val="both"/>
        <w:rPr>
          <w:rFonts w:cs="Simplified Arabic" w:hint="cs"/>
          <w:b/>
          <w:bCs/>
          <w:szCs w:val="28"/>
          <w:rtl/>
        </w:rPr>
      </w:pPr>
    </w:p>
    <w:p w:rsidR="00A657C1" w:rsidRDefault="00A657C1" w:rsidP="00A657C1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A657C1" w:rsidRPr="007335D5" w:rsidRDefault="00A657C1" w:rsidP="00A657C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A657C1" w:rsidRDefault="00A657C1" w:rsidP="00A657C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DB5CEB" w:rsidRDefault="00DB5CEB" w:rsidP="00DB5CEB">
      <w:pPr>
        <w:pStyle w:val="20"/>
        <w:widowControl w:val="0"/>
        <w:tabs>
          <w:tab w:val="left" w:pos="-965"/>
          <w:tab w:val="left" w:pos="8646"/>
        </w:tabs>
        <w:spacing w:line="280" w:lineRule="exact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سادسً</w:t>
      </w:r>
      <w:r w:rsidRPr="00D92ACB">
        <w:rPr>
          <w:rFonts w:cs="Simplified Arabic" w:hint="cs"/>
          <w:szCs w:val="28"/>
          <w:rtl/>
        </w:rPr>
        <w:t>ا</w:t>
      </w:r>
      <w:r w:rsidRPr="00D92ACB">
        <w:rPr>
          <w:rFonts w:cs="Simplified Arabic"/>
          <w:szCs w:val="28"/>
          <w:rtl/>
        </w:rPr>
        <w:t>:-</w:t>
      </w:r>
      <w:r>
        <w:rPr>
          <w:rFonts w:cs="Simplified Arabic" w:hint="cs"/>
          <w:szCs w:val="28"/>
          <w:rtl/>
        </w:rPr>
        <w:t xml:space="preserve"> </w:t>
      </w:r>
      <w:r w:rsidRPr="007726C4">
        <w:rPr>
          <w:rFonts w:cs="Simplified Arabic"/>
          <w:szCs w:val="28"/>
          <w:rtl/>
        </w:rPr>
        <w:t xml:space="preserve">قررت لجنة المشتريات </w:t>
      </w:r>
      <w:r w:rsidRPr="007726C4">
        <w:rPr>
          <w:rFonts w:cs="Simplified Arabic" w:hint="cs"/>
          <w:szCs w:val="28"/>
          <w:rtl/>
        </w:rPr>
        <w:t>الرئيسية بالجلسة</w:t>
      </w:r>
      <w:r w:rsidRPr="007726C4">
        <w:rPr>
          <w:rFonts w:cs="Simplified Arabic"/>
          <w:szCs w:val="28"/>
          <w:rtl/>
        </w:rPr>
        <w:t xml:space="preserve"> رقم </w:t>
      </w:r>
      <w:r>
        <w:rPr>
          <w:rFonts w:cs="Simplified Arabic" w:hint="cs"/>
          <w:szCs w:val="28"/>
          <w:rtl/>
        </w:rPr>
        <w:t>61</w:t>
      </w:r>
      <w:r w:rsidRPr="007726C4">
        <w:rPr>
          <w:rFonts w:cs="Simplified Arabic"/>
          <w:szCs w:val="28"/>
          <w:rtl/>
        </w:rPr>
        <w:t>/</w:t>
      </w:r>
      <w:r w:rsidRPr="007726C4">
        <w:rPr>
          <w:rFonts w:cs="Simplified Arabic" w:hint="cs"/>
          <w:szCs w:val="28"/>
          <w:rtl/>
        </w:rPr>
        <w:t>2018</w:t>
      </w:r>
      <w:r w:rsidRPr="007726C4">
        <w:rPr>
          <w:rFonts w:cs="Simplified Arabic"/>
          <w:szCs w:val="28"/>
          <w:rtl/>
        </w:rPr>
        <w:t xml:space="preserve"> تاريخ </w:t>
      </w:r>
      <w:r>
        <w:rPr>
          <w:rFonts w:cs="Simplified Arabic" w:hint="cs"/>
          <w:szCs w:val="28"/>
          <w:rtl/>
        </w:rPr>
        <w:t>8/8/2018 الموافقة على شراء</w:t>
      </w:r>
      <w:r>
        <w:rPr>
          <w:rFonts w:cs="Simplified Arabic" w:hint="cs"/>
          <w:szCs w:val="28"/>
          <w:rtl/>
          <w:lang w:bidi="ar-JO"/>
        </w:rPr>
        <w:t xml:space="preserve"> </w:t>
      </w:r>
      <w:r>
        <w:rPr>
          <w:rFonts w:cs="Simplified Arabic" w:hint="cs"/>
          <w:szCs w:val="28"/>
          <w:rtl/>
        </w:rPr>
        <w:t>المواد</w:t>
      </w:r>
      <w:r>
        <w:rPr>
          <w:rFonts w:cs="Simplified Arabic"/>
          <w:szCs w:val="28"/>
        </w:rPr>
        <w:t xml:space="preserve"> </w:t>
      </w:r>
      <w:r>
        <w:rPr>
          <w:rFonts w:cs="Simplified Arabic" w:hint="cs"/>
          <w:szCs w:val="28"/>
          <w:rtl/>
        </w:rPr>
        <w:t>المبينة أدناه من خلال إستدراج العروض الخاص بمادة (أدوات منزلية لا يلتصق بها الطعام منشأ محلي ) وكما يلي :-</w:t>
      </w:r>
    </w:p>
    <w:p w:rsidR="00DB5CEB" w:rsidRDefault="00DB5CEB" w:rsidP="00DB5CEB">
      <w:pPr>
        <w:widowControl/>
        <w:spacing w:line="28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أ- مؤسسة عسكر الصناعية وعلى النحو التالي :- </w:t>
      </w:r>
    </w:p>
    <w:tbl>
      <w:tblPr>
        <w:tblStyle w:val="af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51"/>
        <w:gridCol w:w="3084"/>
      </w:tblGrid>
      <w:tr w:rsidR="00DB5CEB" w:rsidRPr="00F85637" w:rsidTr="00A657C1">
        <w:tc>
          <w:tcPr>
            <w:tcW w:w="76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B5CEB" w:rsidRPr="00F85637" w:rsidRDefault="00DB5CEB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Cs w:val="28"/>
                <w:rtl/>
              </w:rPr>
              <w:t>ﹰ</w:t>
            </w: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                 الصن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</w:t>
            </w: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ف </w:t>
            </w:r>
          </w:p>
        </w:tc>
        <w:tc>
          <w:tcPr>
            <w:tcW w:w="30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B5CEB" w:rsidRPr="00F85637" w:rsidRDefault="00DB5CEB" w:rsidP="00A657C1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سعر الشراء باستثناء الضريبة</w:t>
            </w:r>
          </w:p>
        </w:tc>
      </w:tr>
      <w:tr w:rsidR="00DB5CEB" w:rsidRPr="00F85637" w:rsidTr="00A657C1">
        <w:trPr>
          <w:trHeight w:val="461"/>
        </w:trPr>
        <w:tc>
          <w:tcPr>
            <w:tcW w:w="7651" w:type="dxa"/>
            <w:tcBorders>
              <w:top w:val="thinThickSmallGap" w:sz="24" w:space="0" w:color="auto"/>
            </w:tcBorders>
          </w:tcPr>
          <w:p w:rsidR="00DB5CEB" w:rsidRPr="00F85637" w:rsidRDefault="00DB5CEB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1-طنجرة قياس 16 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475 غم </w:t>
            </w:r>
          </w:p>
        </w:tc>
        <w:tc>
          <w:tcPr>
            <w:tcW w:w="3084" w:type="dxa"/>
            <w:tcBorders>
              <w:top w:val="thinThickSmallGap" w:sz="24" w:space="0" w:color="auto"/>
            </w:tcBorders>
          </w:tcPr>
          <w:p w:rsidR="00DB5CEB" w:rsidRPr="00F85637" w:rsidRDefault="00DB5CEB" w:rsidP="00DB5CEB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5,000دينار</w:t>
            </w:r>
          </w:p>
        </w:tc>
      </w:tr>
      <w:tr w:rsidR="00DB5CEB" w:rsidRPr="00F4657C" w:rsidTr="00A657C1">
        <w:trPr>
          <w:trHeight w:val="440"/>
        </w:trPr>
        <w:tc>
          <w:tcPr>
            <w:tcW w:w="7651" w:type="dxa"/>
          </w:tcPr>
          <w:p w:rsidR="00DB5CEB" w:rsidRPr="00F4657C" w:rsidRDefault="00DB5CEB" w:rsidP="00DB5CE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2- طنجرة قياس 18 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800 غم</w:t>
            </w:r>
          </w:p>
        </w:tc>
        <w:tc>
          <w:tcPr>
            <w:tcW w:w="3084" w:type="dxa"/>
          </w:tcPr>
          <w:p w:rsidR="00DB5CEB" w:rsidRPr="00F4657C" w:rsidRDefault="00DB5CEB" w:rsidP="00DB5CEB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6,800دينار</w:t>
            </w:r>
          </w:p>
        </w:tc>
      </w:tr>
      <w:tr w:rsidR="00DB5CEB" w:rsidTr="00A657C1">
        <w:trPr>
          <w:trHeight w:val="440"/>
        </w:trPr>
        <w:tc>
          <w:tcPr>
            <w:tcW w:w="7651" w:type="dxa"/>
          </w:tcPr>
          <w:p w:rsidR="00DB5CEB" w:rsidRPr="00F4657C" w:rsidRDefault="00DB5CEB" w:rsidP="00DB5CE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3- طنجرة قياس 20 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1075 غم</w:t>
            </w:r>
          </w:p>
        </w:tc>
        <w:tc>
          <w:tcPr>
            <w:tcW w:w="3084" w:type="dxa"/>
          </w:tcPr>
          <w:p w:rsidR="00DB5CEB" w:rsidRDefault="00DB5CEB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8,000دينار</w:t>
            </w:r>
          </w:p>
        </w:tc>
      </w:tr>
      <w:tr w:rsidR="00DB5CEB" w:rsidTr="00A657C1">
        <w:trPr>
          <w:trHeight w:val="440"/>
        </w:trPr>
        <w:tc>
          <w:tcPr>
            <w:tcW w:w="7651" w:type="dxa"/>
          </w:tcPr>
          <w:p w:rsidR="00DB5CEB" w:rsidRPr="00F4657C" w:rsidRDefault="00DB5CEB" w:rsidP="00DB5CE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4- طنجرة قياس 24 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1425 غم</w:t>
            </w:r>
          </w:p>
        </w:tc>
        <w:tc>
          <w:tcPr>
            <w:tcW w:w="3084" w:type="dxa"/>
          </w:tcPr>
          <w:p w:rsidR="00DB5CEB" w:rsidRDefault="00DB5CEB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10,400دينار</w:t>
            </w:r>
          </w:p>
        </w:tc>
      </w:tr>
      <w:tr w:rsidR="00DB5CEB" w:rsidTr="00A657C1">
        <w:trPr>
          <w:trHeight w:val="440"/>
        </w:trPr>
        <w:tc>
          <w:tcPr>
            <w:tcW w:w="7651" w:type="dxa"/>
            <w:tcBorders>
              <w:bottom w:val="double" w:sz="4" w:space="0" w:color="auto"/>
            </w:tcBorders>
          </w:tcPr>
          <w:p w:rsidR="00DB5CEB" w:rsidRDefault="00DB5CEB" w:rsidP="00DB5CE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5- طنجرة قياس 28 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1920 غم</w:t>
            </w:r>
          </w:p>
        </w:tc>
        <w:tc>
          <w:tcPr>
            <w:tcW w:w="3084" w:type="dxa"/>
            <w:tcBorders>
              <w:bottom w:val="double" w:sz="4" w:space="0" w:color="auto"/>
            </w:tcBorders>
          </w:tcPr>
          <w:p w:rsidR="00DB5CEB" w:rsidRDefault="00DB5CEB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13,600دينار</w:t>
            </w:r>
          </w:p>
        </w:tc>
      </w:tr>
      <w:tr w:rsidR="00DB5CEB" w:rsidTr="00A657C1">
        <w:trPr>
          <w:trHeight w:val="440"/>
        </w:trPr>
        <w:tc>
          <w:tcPr>
            <w:tcW w:w="7651" w:type="dxa"/>
            <w:tcBorders>
              <w:top w:val="double" w:sz="4" w:space="0" w:color="auto"/>
              <w:bottom w:val="double" w:sz="4" w:space="0" w:color="auto"/>
            </w:tcBorders>
          </w:tcPr>
          <w:p w:rsidR="00DB5CEB" w:rsidRDefault="00DB5CEB" w:rsidP="00DB5CE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6- طنجرة قياس 32 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2500 غم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:rsidR="00DB5CEB" w:rsidRDefault="00DB5CEB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17,600دينار</w:t>
            </w:r>
          </w:p>
        </w:tc>
      </w:tr>
      <w:tr w:rsidR="00DB5CEB" w:rsidRPr="00F85637" w:rsidTr="00A657C1">
        <w:trPr>
          <w:trHeight w:val="461"/>
        </w:trPr>
        <w:tc>
          <w:tcPr>
            <w:tcW w:w="7651" w:type="dxa"/>
            <w:tcBorders>
              <w:top w:val="double" w:sz="4" w:space="0" w:color="auto"/>
            </w:tcBorders>
          </w:tcPr>
          <w:p w:rsidR="00DB5CEB" w:rsidRDefault="00DB5CEB" w:rsidP="00DB5CE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7- طنجرة قياس 34 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2700 غم</w:t>
            </w:r>
          </w:p>
        </w:tc>
        <w:tc>
          <w:tcPr>
            <w:tcW w:w="3084" w:type="dxa"/>
            <w:tcBorders>
              <w:top w:val="double" w:sz="4" w:space="0" w:color="auto"/>
            </w:tcBorders>
          </w:tcPr>
          <w:p w:rsidR="00DB5CEB" w:rsidRDefault="00DB5CEB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19,600دينار</w:t>
            </w:r>
          </w:p>
        </w:tc>
      </w:tr>
      <w:tr w:rsidR="00DB5CEB" w:rsidRPr="00F4657C" w:rsidTr="00A657C1">
        <w:trPr>
          <w:trHeight w:val="440"/>
        </w:trPr>
        <w:tc>
          <w:tcPr>
            <w:tcW w:w="7651" w:type="dxa"/>
          </w:tcPr>
          <w:p w:rsidR="00DB5CEB" w:rsidRPr="00F4657C" w:rsidRDefault="00DB5CEB" w:rsidP="00F822B7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8-طنجرة قياس </w:t>
            </w:r>
            <w:r w:rsidR="00F822B7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36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2900 غم</w:t>
            </w:r>
          </w:p>
        </w:tc>
        <w:tc>
          <w:tcPr>
            <w:tcW w:w="3084" w:type="dxa"/>
          </w:tcPr>
          <w:p w:rsidR="00DB5CEB" w:rsidRPr="00F4657C" w:rsidRDefault="00DB5CEB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21,600 دينار </w:t>
            </w:r>
          </w:p>
        </w:tc>
      </w:tr>
      <w:tr w:rsidR="00DB5CEB" w:rsidRPr="00F4657C" w:rsidTr="00A657C1">
        <w:trPr>
          <w:trHeight w:val="440"/>
        </w:trPr>
        <w:tc>
          <w:tcPr>
            <w:tcW w:w="7651" w:type="dxa"/>
          </w:tcPr>
          <w:p w:rsidR="00DB5CEB" w:rsidRDefault="00DB5CEB" w:rsidP="00DB5CE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9- طنجرة قياس 38 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3600 غم</w:t>
            </w:r>
          </w:p>
        </w:tc>
        <w:tc>
          <w:tcPr>
            <w:tcW w:w="3084" w:type="dxa"/>
          </w:tcPr>
          <w:p w:rsidR="00DB5CEB" w:rsidRDefault="00DB5CEB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24,000دينار </w:t>
            </w:r>
          </w:p>
        </w:tc>
      </w:tr>
      <w:tr w:rsidR="00DB5CEB" w:rsidRPr="00F4657C" w:rsidTr="00A657C1">
        <w:trPr>
          <w:trHeight w:val="440"/>
        </w:trPr>
        <w:tc>
          <w:tcPr>
            <w:tcW w:w="7651" w:type="dxa"/>
          </w:tcPr>
          <w:p w:rsidR="00DB5CEB" w:rsidRDefault="00DB5CEB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10-مقلاية قياس 16سم </w:t>
            </w:r>
            <w:r w:rsidR="009349A4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 w:rsidR="009349A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340 غم</w:t>
            </w:r>
          </w:p>
        </w:tc>
        <w:tc>
          <w:tcPr>
            <w:tcW w:w="3084" w:type="dxa"/>
          </w:tcPr>
          <w:p w:rsidR="00DB5CEB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2,800دينار </w:t>
            </w:r>
          </w:p>
        </w:tc>
      </w:tr>
      <w:tr w:rsidR="00DB5CEB" w:rsidRPr="00F4657C" w:rsidTr="00A657C1">
        <w:trPr>
          <w:trHeight w:val="440"/>
        </w:trPr>
        <w:tc>
          <w:tcPr>
            <w:tcW w:w="7651" w:type="dxa"/>
          </w:tcPr>
          <w:p w:rsidR="00DB5CEB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11- مقلاية قياس 18سم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400 غم</w:t>
            </w:r>
          </w:p>
        </w:tc>
        <w:tc>
          <w:tcPr>
            <w:tcW w:w="3084" w:type="dxa"/>
          </w:tcPr>
          <w:p w:rsidR="00DB5CEB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3,400دينار</w:t>
            </w:r>
          </w:p>
        </w:tc>
      </w:tr>
      <w:tr w:rsidR="00DB5CEB" w:rsidRPr="00F4657C" w:rsidTr="00A657C1">
        <w:trPr>
          <w:trHeight w:val="440"/>
        </w:trPr>
        <w:tc>
          <w:tcPr>
            <w:tcW w:w="7651" w:type="dxa"/>
          </w:tcPr>
          <w:p w:rsidR="00DB5CEB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12- مقلاية قياس 20سم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485 غم</w:t>
            </w:r>
          </w:p>
        </w:tc>
        <w:tc>
          <w:tcPr>
            <w:tcW w:w="3084" w:type="dxa"/>
          </w:tcPr>
          <w:p w:rsidR="00DB5CEB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4,000دينار</w:t>
            </w:r>
          </w:p>
        </w:tc>
      </w:tr>
      <w:tr w:rsidR="00DB5CEB" w:rsidRPr="00F4657C" w:rsidTr="00A657C1">
        <w:trPr>
          <w:trHeight w:val="440"/>
        </w:trPr>
        <w:tc>
          <w:tcPr>
            <w:tcW w:w="7651" w:type="dxa"/>
          </w:tcPr>
          <w:p w:rsidR="00DB5CEB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13- مقلاية قياس 24سم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610 غم</w:t>
            </w:r>
          </w:p>
        </w:tc>
        <w:tc>
          <w:tcPr>
            <w:tcW w:w="3084" w:type="dxa"/>
          </w:tcPr>
          <w:p w:rsidR="00DB5CEB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5,200دينار </w:t>
            </w:r>
          </w:p>
        </w:tc>
      </w:tr>
      <w:tr w:rsidR="00DB5CEB" w:rsidRPr="00F4657C" w:rsidTr="00A657C1">
        <w:trPr>
          <w:trHeight w:val="440"/>
        </w:trPr>
        <w:tc>
          <w:tcPr>
            <w:tcW w:w="7651" w:type="dxa"/>
          </w:tcPr>
          <w:p w:rsidR="00DB5CEB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14- مقلاية قياس 28سم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780 غم</w:t>
            </w:r>
          </w:p>
        </w:tc>
        <w:tc>
          <w:tcPr>
            <w:tcW w:w="3084" w:type="dxa"/>
          </w:tcPr>
          <w:p w:rsidR="00DB5CEB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6,000دينار</w:t>
            </w:r>
          </w:p>
        </w:tc>
      </w:tr>
      <w:tr w:rsidR="00DB5CEB" w:rsidRPr="00F4657C" w:rsidTr="00A657C1">
        <w:trPr>
          <w:trHeight w:val="440"/>
        </w:trPr>
        <w:tc>
          <w:tcPr>
            <w:tcW w:w="7651" w:type="dxa"/>
          </w:tcPr>
          <w:p w:rsidR="00DB5CEB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15-قالب كيك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295 غم</w:t>
            </w:r>
          </w:p>
        </w:tc>
        <w:tc>
          <w:tcPr>
            <w:tcW w:w="3084" w:type="dxa"/>
          </w:tcPr>
          <w:p w:rsidR="00DB5CEB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2,800دينار </w:t>
            </w:r>
          </w:p>
        </w:tc>
      </w:tr>
      <w:tr w:rsidR="009349A4" w:rsidRPr="00F4657C" w:rsidTr="00A657C1">
        <w:trPr>
          <w:trHeight w:val="440"/>
        </w:trPr>
        <w:tc>
          <w:tcPr>
            <w:tcW w:w="7651" w:type="dxa"/>
          </w:tcPr>
          <w:p w:rsidR="009349A4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16-طنجرة جرانيت لون بني أو سكني قياس 20سم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1075 غم</w:t>
            </w:r>
          </w:p>
        </w:tc>
        <w:tc>
          <w:tcPr>
            <w:tcW w:w="3084" w:type="dxa"/>
          </w:tcPr>
          <w:p w:rsidR="009349A4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10,000دينار </w:t>
            </w:r>
          </w:p>
        </w:tc>
      </w:tr>
      <w:tr w:rsidR="009349A4" w:rsidRPr="00F4657C" w:rsidTr="00A657C1">
        <w:trPr>
          <w:trHeight w:val="440"/>
        </w:trPr>
        <w:tc>
          <w:tcPr>
            <w:tcW w:w="7651" w:type="dxa"/>
          </w:tcPr>
          <w:p w:rsidR="009349A4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17- طنجرة جرانيت لون بني أو سكني قياس 24سم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1425 غم</w:t>
            </w:r>
          </w:p>
        </w:tc>
        <w:tc>
          <w:tcPr>
            <w:tcW w:w="3084" w:type="dxa"/>
          </w:tcPr>
          <w:p w:rsidR="009349A4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13,000دينار </w:t>
            </w:r>
          </w:p>
        </w:tc>
      </w:tr>
      <w:tr w:rsidR="009349A4" w:rsidRPr="00F4657C" w:rsidTr="00A657C1">
        <w:trPr>
          <w:trHeight w:val="440"/>
        </w:trPr>
        <w:tc>
          <w:tcPr>
            <w:tcW w:w="7651" w:type="dxa"/>
          </w:tcPr>
          <w:p w:rsidR="009349A4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18- طنجرة جرانيت لون بني أو سكني قياس 28سم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1920 غم</w:t>
            </w:r>
          </w:p>
        </w:tc>
        <w:tc>
          <w:tcPr>
            <w:tcW w:w="3084" w:type="dxa"/>
          </w:tcPr>
          <w:p w:rsidR="009349A4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17,000دينار </w:t>
            </w:r>
          </w:p>
        </w:tc>
      </w:tr>
    </w:tbl>
    <w:p w:rsidR="00A657C1" w:rsidRDefault="00A657C1">
      <w:pPr>
        <w:rPr>
          <w:rFonts w:hint="cs"/>
          <w:rtl/>
        </w:rPr>
      </w:pPr>
      <w:r>
        <w:br w:type="page"/>
      </w:r>
    </w:p>
    <w:p w:rsidR="00A657C1" w:rsidRDefault="00A657C1">
      <w:pPr>
        <w:rPr>
          <w:rFonts w:hint="cs"/>
          <w:rtl/>
        </w:rPr>
      </w:pPr>
    </w:p>
    <w:p w:rsidR="00A657C1" w:rsidRDefault="00A657C1" w:rsidP="00A657C1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A657C1" w:rsidRDefault="00A657C1" w:rsidP="00A657C1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A657C1" w:rsidRPr="007335D5" w:rsidRDefault="00A657C1" w:rsidP="00A657C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A657C1" w:rsidRDefault="00A657C1" w:rsidP="00A657C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A657C1" w:rsidRDefault="00A657C1">
      <w:pPr>
        <w:rPr>
          <w:rFonts w:hint="cs"/>
          <w:rtl/>
        </w:rPr>
      </w:pPr>
    </w:p>
    <w:tbl>
      <w:tblPr>
        <w:tblStyle w:val="af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51"/>
        <w:gridCol w:w="3084"/>
      </w:tblGrid>
      <w:tr w:rsidR="00A657C1" w:rsidRPr="00F4657C" w:rsidTr="00A657C1">
        <w:trPr>
          <w:trHeight w:val="440"/>
        </w:trPr>
        <w:tc>
          <w:tcPr>
            <w:tcW w:w="7651" w:type="dxa"/>
          </w:tcPr>
          <w:p w:rsidR="00A657C1" w:rsidRDefault="00A657C1" w:rsidP="009B6701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19- طنجرة جرانيت لون بني أو سكني قياس 32سم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2500 غم</w:t>
            </w:r>
          </w:p>
        </w:tc>
        <w:tc>
          <w:tcPr>
            <w:tcW w:w="3084" w:type="dxa"/>
          </w:tcPr>
          <w:p w:rsidR="00A657C1" w:rsidRDefault="00A657C1" w:rsidP="009B6701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22,000دينار</w:t>
            </w:r>
          </w:p>
        </w:tc>
      </w:tr>
      <w:tr w:rsidR="00A657C1" w:rsidRPr="00F4657C" w:rsidTr="00A657C1">
        <w:trPr>
          <w:trHeight w:val="440"/>
        </w:trPr>
        <w:tc>
          <w:tcPr>
            <w:tcW w:w="7651" w:type="dxa"/>
          </w:tcPr>
          <w:p w:rsidR="00A657C1" w:rsidRDefault="00A657C1" w:rsidP="009B6701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20- طنجرة جرانيت لون بني أو سكني قياس 36سم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2900 غم</w:t>
            </w:r>
          </w:p>
        </w:tc>
        <w:tc>
          <w:tcPr>
            <w:tcW w:w="3084" w:type="dxa"/>
          </w:tcPr>
          <w:p w:rsidR="00A657C1" w:rsidRDefault="00A657C1" w:rsidP="009B6701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27,000دينار</w:t>
            </w:r>
          </w:p>
        </w:tc>
      </w:tr>
      <w:tr w:rsidR="009349A4" w:rsidRPr="00F4657C" w:rsidTr="00A657C1">
        <w:trPr>
          <w:trHeight w:val="440"/>
        </w:trPr>
        <w:tc>
          <w:tcPr>
            <w:tcW w:w="7651" w:type="dxa"/>
          </w:tcPr>
          <w:p w:rsidR="009349A4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21- مقلاية جرانيت لون بني أو سكني قياس 20سم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485 غم</w:t>
            </w:r>
          </w:p>
        </w:tc>
        <w:tc>
          <w:tcPr>
            <w:tcW w:w="3084" w:type="dxa"/>
          </w:tcPr>
          <w:p w:rsidR="009349A4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5,000</w:t>
            </w:r>
            <w:r w:rsidR="00A657C1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دينار</w:t>
            </w:r>
          </w:p>
        </w:tc>
      </w:tr>
      <w:tr w:rsidR="009349A4" w:rsidRPr="00F4657C" w:rsidTr="00A657C1">
        <w:trPr>
          <w:trHeight w:val="440"/>
        </w:trPr>
        <w:tc>
          <w:tcPr>
            <w:tcW w:w="7651" w:type="dxa"/>
          </w:tcPr>
          <w:p w:rsidR="009349A4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22- مقلاية جرانيت لون بني أو سكني قياس 24سم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610 غم</w:t>
            </w:r>
          </w:p>
        </w:tc>
        <w:tc>
          <w:tcPr>
            <w:tcW w:w="3084" w:type="dxa"/>
          </w:tcPr>
          <w:p w:rsidR="009349A4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6,500 دينار </w:t>
            </w:r>
          </w:p>
        </w:tc>
      </w:tr>
      <w:tr w:rsidR="009349A4" w:rsidRPr="00F4657C" w:rsidTr="00A657C1">
        <w:trPr>
          <w:trHeight w:val="440"/>
        </w:trPr>
        <w:tc>
          <w:tcPr>
            <w:tcW w:w="7651" w:type="dxa"/>
          </w:tcPr>
          <w:p w:rsidR="009349A4" w:rsidRDefault="009349A4" w:rsidP="009349A4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23- مقلاية جرانيت لون بني أو سكني قياس 28سم </w:t>
            </w:r>
            <w:r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Askaval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وزن 780 غم</w:t>
            </w:r>
          </w:p>
        </w:tc>
        <w:tc>
          <w:tcPr>
            <w:tcW w:w="3084" w:type="dxa"/>
          </w:tcPr>
          <w:p w:rsidR="009349A4" w:rsidRDefault="009349A4" w:rsidP="009349A4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7,500 دينار </w:t>
            </w:r>
          </w:p>
        </w:tc>
      </w:tr>
    </w:tbl>
    <w:p w:rsidR="00F16D9E" w:rsidRDefault="009349A4" w:rsidP="00E27E1F">
      <w:pPr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الكميات حسب طلب وحاجة المؤسسة وجهة التوريد للمستودعات تكون مدة التوريد لأول قرار إحالة (90) يوم وباقي قرارات تورد خلال مدة (60)الأوزان </w:t>
      </w:r>
      <w:r>
        <w:rPr>
          <w:rFonts w:ascii="Simplified Arabic" w:hAnsi="Simplified Arabic" w:cs="Simplified Arabic"/>
          <w:b/>
          <w:bCs/>
          <w:szCs w:val="28"/>
          <w:rtl/>
        </w:rPr>
        <w:t>±</w:t>
      </w:r>
      <w:r>
        <w:rPr>
          <w:rFonts w:cs="Simplified Arabic" w:hint="cs"/>
          <w:b/>
          <w:bCs/>
          <w:szCs w:val="28"/>
          <w:rtl/>
        </w:rPr>
        <w:t xml:space="preserve">5% تم الشراء من الشركة الوحيدة المشاركة بالاستدراج . </w:t>
      </w:r>
    </w:p>
    <w:p w:rsidR="009349A4" w:rsidRPr="00E27E1F" w:rsidRDefault="009349A4" w:rsidP="009349A4">
      <w:pPr>
        <w:spacing w:line="320" w:lineRule="exact"/>
        <w:jc w:val="both"/>
        <w:rPr>
          <w:rFonts w:cs="Simplified Arabic"/>
          <w:b/>
          <w:bCs/>
          <w:szCs w:val="28"/>
          <w:rtl/>
        </w:rPr>
      </w:pPr>
      <w:r w:rsidRPr="00E27E1F">
        <w:rPr>
          <w:rFonts w:cs="Simplified Arabic" w:hint="cs"/>
          <w:b/>
          <w:bCs/>
          <w:szCs w:val="28"/>
          <w:rtl/>
        </w:rPr>
        <w:t xml:space="preserve">واستكمال الإجراءات حسب الأصول . </w:t>
      </w:r>
    </w:p>
    <w:p w:rsidR="00F16D9E" w:rsidRDefault="00F16D9E" w:rsidP="00E27E1F">
      <w:pPr>
        <w:rPr>
          <w:rFonts w:cs="Simplified Arabic"/>
          <w:b/>
          <w:bCs/>
          <w:szCs w:val="28"/>
          <w:rtl/>
        </w:rPr>
      </w:pPr>
    </w:p>
    <w:p w:rsidR="009349A4" w:rsidRDefault="009349A4" w:rsidP="00E27E1F">
      <w:pPr>
        <w:rPr>
          <w:rFonts w:cs="Simplified Arabic"/>
          <w:b/>
          <w:bCs/>
          <w:szCs w:val="28"/>
          <w:rtl/>
        </w:rPr>
      </w:pPr>
    </w:p>
    <w:p w:rsidR="00955154" w:rsidRDefault="00955154" w:rsidP="00E27E1F">
      <w:pPr>
        <w:rPr>
          <w:rFonts w:cs="Simplified Arabic"/>
          <w:b/>
          <w:bCs/>
          <w:szCs w:val="28"/>
          <w:rtl/>
        </w:rPr>
      </w:pPr>
    </w:p>
    <w:p w:rsidR="00F16D9E" w:rsidRDefault="00F16D9E" w:rsidP="00E27E1F">
      <w:pPr>
        <w:rPr>
          <w:rFonts w:cs="Simplified Arabic"/>
          <w:b/>
          <w:bCs/>
          <w:szCs w:val="28"/>
          <w:rtl/>
        </w:rPr>
      </w:pPr>
    </w:p>
    <w:p w:rsidR="00E27E1F" w:rsidRPr="004B2893" w:rsidRDefault="00E27E1F" w:rsidP="00E27E1F">
      <w:pPr>
        <w:rPr>
          <w:rFonts w:cs="Simplified Arabic"/>
          <w:b/>
          <w:bCs/>
          <w:szCs w:val="28"/>
          <w:rtl/>
        </w:rPr>
      </w:pPr>
    </w:p>
    <w:p w:rsidR="00E27E1F" w:rsidRDefault="00E27E1F" w:rsidP="00E27E1F">
      <w:pPr>
        <w:rPr>
          <w:rFonts w:cs="Simplified Arabic"/>
          <w:b/>
          <w:bCs/>
          <w:szCs w:val="28"/>
          <w:rtl/>
        </w:rPr>
      </w:pPr>
    </w:p>
    <w:p w:rsidR="00F16D9E" w:rsidRDefault="00F16D9E" w:rsidP="00E27E1F">
      <w:pPr>
        <w:rPr>
          <w:rtl/>
        </w:rPr>
      </w:pPr>
    </w:p>
    <w:p w:rsidR="00E27E1F" w:rsidRDefault="00E27E1F" w:rsidP="00E27E1F">
      <w:pPr>
        <w:rPr>
          <w:rtl/>
        </w:rPr>
      </w:pPr>
    </w:p>
    <w:p w:rsidR="00E27E1F" w:rsidRDefault="00E27E1F" w:rsidP="00E27E1F">
      <w:pPr>
        <w:rPr>
          <w:rtl/>
        </w:rPr>
      </w:pPr>
    </w:p>
    <w:p w:rsidR="00E27E1F" w:rsidRDefault="00E27E1F" w:rsidP="00E27E1F">
      <w:pPr>
        <w:rPr>
          <w:rtl/>
        </w:rPr>
      </w:pPr>
    </w:p>
    <w:p w:rsidR="00E27E1F" w:rsidRDefault="00E27E1F" w:rsidP="00E27E1F">
      <w:pPr>
        <w:rPr>
          <w:rtl/>
        </w:rPr>
      </w:pPr>
    </w:p>
    <w:p w:rsidR="00E27E1F" w:rsidRDefault="00E27E1F" w:rsidP="00E27E1F">
      <w:pPr>
        <w:rPr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3F" w:rsidRDefault="00E9633F">
      <w:r>
        <w:separator/>
      </w:r>
    </w:p>
  </w:endnote>
  <w:endnote w:type="continuationSeparator" w:id="1">
    <w:p w:rsidR="00E9633F" w:rsidRDefault="00E9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A4" w:rsidRDefault="001C59A0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9349A4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9349A4" w:rsidRDefault="009349A4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A4" w:rsidRPr="009F3B05" w:rsidRDefault="001C59A0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9349A4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A657C1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9349A4" w:rsidRDefault="009349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3F" w:rsidRDefault="00E9633F">
      <w:r>
        <w:separator/>
      </w:r>
    </w:p>
  </w:footnote>
  <w:footnote w:type="continuationSeparator" w:id="1">
    <w:p w:rsidR="00E9633F" w:rsidRDefault="00E9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A4" w:rsidRDefault="009349A4">
    <w:pPr>
      <w:pStyle w:val="a4"/>
      <w:widowControl/>
      <w:jc w:val="center"/>
      <w:rPr>
        <w:rStyle w:val="a3"/>
        <w:b/>
        <w:bCs/>
        <w:rtl/>
        <w:lang w:bidi="ar-JO"/>
      </w:rPr>
    </w:pPr>
  </w:p>
  <w:p w:rsidR="009349A4" w:rsidRDefault="009349A4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  <w:p w:rsidR="009349A4" w:rsidRDefault="009349A4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0243E"/>
    <w:multiLevelType w:val="hybridMultilevel"/>
    <w:tmpl w:val="BABA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73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1F8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0F2"/>
    <w:rsid w:val="000351F2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8B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50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97F"/>
    <w:rsid w:val="000B2B90"/>
    <w:rsid w:val="000B2CE1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82D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4E01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2D6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206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DD3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2CF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9A0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E3D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3E4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B6F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34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B5B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33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5BE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89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CA3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E10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10F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E5F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87C94"/>
    <w:rsid w:val="00587DFC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47BD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A4E"/>
    <w:rsid w:val="005D7E6E"/>
    <w:rsid w:val="005E046D"/>
    <w:rsid w:val="005E0569"/>
    <w:rsid w:val="005E0C4B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0B71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A6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CA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769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09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3F9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18B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635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1BF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BC2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BAA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E7F53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010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E1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1F3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59A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008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AB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86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497"/>
    <w:rsid w:val="00933CC4"/>
    <w:rsid w:val="00933E9A"/>
    <w:rsid w:val="00934037"/>
    <w:rsid w:val="00934067"/>
    <w:rsid w:val="00934291"/>
    <w:rsid w:val="0093459C"/>
    <w:rsid w:val="009349A4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A05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4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65A"/>
    <w:rsid w:val="009C0895"/>
    <w:rsid w:val="009C08DB"/>
    <w:rsid w:val="009C0CAD"/>
    <w:rsid w:val="009C0F3D"/>
    <w:rsid w:val="009C0F61"/>
    <w:rsid w:val="009C16E9"/>
    <w:rsid w:val="009C1A5D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6DE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3B2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857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339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7C1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95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71A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697"/>
    <w:rsid w:val="00AF5CE7"/>
    <w:rsid w:val="00AF5F11"/>
    <w:rsid w:val="00AF6426"/>
    <w:rsid w:val="00AF646F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33D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15"/>
    <w:rsid w:val="00B47F61"/>
    <w:rsid w:val="00B5044A"/>
    <w:rsid w:val="00B505B1"/>
    <w:rsid w:val="00B5085E"/>
    <w:rsid w:val="00B509A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28C"/>
    <w:rsid w:val="00BA7437"/>
    <w:rsid w:val="00BA7621"/>
    <w:rsid w:val="00BA78B7"/>
    <w:rsid w:val="00BA7C87"/>
    <w:rsid w:val="00BB0769"/>
    <w:rsid w:val="00BB11B3"/>
    <w:rsid w:val="00BB13EB"/>
    <w:rsid w:val="00BB1C90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AB9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D39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6A7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AAA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B91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E3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683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5FE3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3C3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1EC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4A3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5CE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16"/>
    <w:rsid w:val="00DD5488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073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B8F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928"/>
    <w:rsid w:val="00E26E3D"/>
    <w:rsid w:val="00E27234"/>
    <w:rsid w:val="00E27E1F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33F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6D9E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550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57"/>
    <w:rsid w:val="00F45FC5"/>
    <w:rsid w:val="00F46195"/>
    <w:rsid w:val="00F4644F"/>
    <w:rsid w:val="00F4657C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3F2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2B7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37"/>
    <w:rsid w:val="00F856EA"/>
    <w:rsid w:val="00F85C3C"/>
    <w:rsid w:val="00F8628D"/>
    <w:rsid w:val="00F86301"/>
    <w:rsid w:val="00F86326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339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C095-2B31-40BA-B928-4F8E05E6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2018-08-13T10:46:00Z</cp:lastPrinted>
  <dcterms:created xsi:type="dcterms:W3CDTF">2018-08-13T10:42:00Z</dcterms:created>
  <dcterms:modified xsi:type="dcterms:W3CDTF">2018-08-13T10:47:00Z</dcterms:modified>
</cp:coreProperties>
</file>